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1D2" w:rsidRDefault="009041D2" w:rsidP="009041D2">
      <w:pPr>
        <w:bidi w:val="0"/>
        <w:spacing w:line="540" w:lineRule="exact"/>
        <w:ind w:left="7200" w:firstLine="720"/>
        <w:jc w:val="both"/>
        <w:rPr>
          <w:sz w:val="24"/>
          <w:szCs w:val="24"/>
          <w:lang w:val="fr-CA"/>
        </w:rPr>
      </w:pPr>
      <w:r w:rsidRPr="00133D38">
        <w:rPr>
          <w:sz w:val="24"/>
          <w:szCs w:val="24"/>
          <w:lang w:val="fr-CA"/>
        </w:rPr>
        <w:t>11/03/2026</w:t>
      </w:r>
    </w:p>
    <w:p w:rsidR="009041D2" w:rsidRDefault="002E5779" w:rsidP="009041D2">
      <w:pPr>
        <w:bidi w:val="0"/>
        <w:spacing w:line="540" w:lineRule="exact"/>
        <w:jc w:val="both"/>
        <w:rPr>
          <w:sz w:val="24"/>
          <w:szCs w:val="24"/>
          <w:lang w:val="fr-CA"/>
        </w:rPr>
      </w:pPr>
      <w:r>
        <w:rPr>
          <w:sz w:val="24"/>
          <w:szCs w:val="24"/>
          <w:lang w:val="fr-CA"/>
        </w:rPr>
        <w:t>Chers Amis</w:t>
      </w:r>
      <w:r w:rsidR="009041D2" w:rsidRPr="00133D38">
        <w:rPr>
          <w:sz w:val="24"/>
          <w:szCs w:val="24"/>
          <w:lang w:val="fr-CA"/>
        </w:rPr>
        <w:tab/>
      </w:r>
      <w:r w:rsidR="009041D2" w:rsidRPr="00133D38">
        <w:rPr>
          <w:sz w:val="24"/>
          <w:szCs w:val="24"/>
          <w:lang w:val="fr-CA"/>
        </w:rPr>
        <w:tab/>
      </w:r>
      <w:r w:rsidR="009041D2" w:rsidRPr="00133D38">
        <w:rPr>
          <w:sz w:val="24"/>
          <w:szCs w:val="24"/>
          <w:lang w:val="fr-CA"/>
        </w:rPr>
        <w:tab/>
      </w:r>
      <w:r w:rsidR="009041D2" w:rsidRPr="00133D38">
        <w:rPr>
          <w:sz w:val="24"/>
          <w:szCs w:val="24"/>
          <w:lang w:val="fr-CA"/>
        </w:rPr>
        <w:tab/>
      </w:r>
      <w:r w:rsidR="009041D2" w:rsidRPr="00133D38">
        <w:rPr>
          <w:sz w:val="24"/>
          <w:szCs w:val="24"/>
          <w:lang w:val="fr-CA"/>
        </w:rPr>
        <w:tab/>
      </w:r>
      <w:r w:rsidR="009041D2" w:rsidRPr="00133D38">
        <w:rPr>
          <w:sz w:val="24"/>
          <w:szCs w:val="24"/>
          <w:lang w:val="fr-CA"/>
        </w:rPr>
        <w:tab/>
      </w:r>
      <w:r w:rsidR="009041D2" w:rsidRPr="00133D38">
        <w:rPr>
          <w:sz w:val="24"/>
          <w:szCs w:val="24"/>
          <w:lang w:val="fr-CA"/>
        </w:rPr>
        <w:tab/>
      </w:r>
      <w:r w:rsidR="009041D2" w:rsidRPr="00133D38">
        <w:rPr>
          <w:sz w:val="24"/>
          <w:szCs w:val="24"/>
          <w:lang w:val="fr-CA"/>
        </w:rPr>
        <w:tab/>
      </w:r>
      <w:r w:rsidR="009041D2" w:rsidRPr="00133D38">
        <w:rPr>
          <w:sz w:val="24"/>
          <w:szCs w:val="24"/>
          <w:lang w:val="fr-CA"/>
        </w:rPr>
        <w:tab/>
      </w:r>
      <w:r w:rsidR="009041D2" w:rsidRPr="00133D38">
        <w:rPr>
          <w:sz w:val="24"/>
          <w:szCs w:val="24"/>
          <w:lang w:val="fr-CA"/>
        </w:rPr>
        <w:tab/>
      </w:r>
    </w:p>
    <w:p w:rsidR="009041D2" w:rsidRPr="00133D38" w:rsidRDefault="009041D2" w:rsidP="002E5779">
      <w:pPr>
        <w:bidi w:val="0"/>
        <w:spacing w:line="500" w:lineRule="exact"/>
        <w:jc w:val="both"/>
        <w:rPr>
          <w:sz w:val="24"/>
          <w:szCs w:val="24"/>
          <w:lang w:val="fr-CA"/>
        </w:rPr>
      </w:pPr>
      <w:r w:rsidRPr="00133D38">
        <w:rPr>
          <w:sz w:val="24"/>
          <w:szCs w:val="24"/>
          <w:lang w:val="fr-CA"/>
        </w:rPr>
        <w:t>Comme pr</w:t>
      </w:r>
      <w:r w:rsidR="00463A4D">
        <w:rPr>
          <w:sz w:val="24"/>
          <w:szCs w:val="24"/>
          <w:lang w:val="fr-CA"/>
        </w:rPr>
        <w:t>évu</w:t>
      </w:r>
      <w:r w:rsidRPr="00133D38">
        <w:rPr>
          <w:sz w:val="24"/>
          <w:szCs w:val="24"/>
          <w:lang w:val="fr-CA"/>
        </w:rPr>
        <w:t xml:space="preserve"> voici l’état actuel de la situation au</w:t>
      </w:r>
      <w:r w:rsidR="002E5779">
        <w:rPr>
          <w:sz w:val="24"/>
          <w:szCs w:val="24"/>
          <w:lang w:val="fr-CA"/>
        </w:rPr>
        <w:t xml:space="preserve"> Liban. </w:t>
      </w:r>
    </w:p>
    <w:p w:rsidR="009041D2" w:rsidRPr="00133D38" w:rsidRDefault="009041D2" w:rsidP="001961BD">
      <w:pPr>
        <w:bidi w:val="0"/>
        <w:spacing w:line="200" w:lineRule="exact"/>
        <w:jc w:val="both"/>
        <w:rPr>
          <w:sz w:val="24"/>
          <w:szCs w:val="24"/>
          <w:lang w:val="fr-CA"/>
        </w:rPr>
      </w:pPr>
    </w:p>
    <w:p w:rsidR="009041D2" w:rsidRPr="00133D38" w:rsidRDefault="009041D2" w:rsidP="001961BD">
      <w:pPr>
        <w:bidi w:val="0"/>
        <w:spacing w:line="500" w:lineRule="exact"/>
        <w:jc w:val="both"/>
        <w:rPr>
          <w:sz w:val="24"/>
          <w:szCs w:val="24"/>
          <w:lang w:val="fr-CA"/>
        </w:rPr>
      </w:pPr>
      <w:r w:rsidRPr="00133D38">
        <w:rPr>
          <w:sz w:val="24"/>
          <w:szCs w:val="24"/>
          <w:lang w:val="fr-CA"/>
        </w:rPr>
        <w:t xml:space="preserve">1- Suite au déclenchement de l’attaque </w:t>
      </w:r>
      <w:r w:rsidR="001961BD">
        <w:rPr>
          <w:sz w:val="24"/>
          <w:szCs w:val="24"/>
          <w:lang w:val="fr-CA"/>
        </w:rPr>
        <w:t>i</w:t>
      </w:r>
      <w:r w:rsidR="001961BD" w:rsidRPr="00133D38">
        <w:rPr>
          <w:sz w:val="24"/>
          <w:szCs w:val="24"/>
          <w:lang w:val="fr-CA"/>
        </w:rPr>
        <w:t>sraélo</w:t>
      </w:r>
      <w:r w:rsidRPr="00133D38">
        <w:rPr>
          <w:sz w:val="24"/>
          <w:szCs w:val="24"/>
          <w:lang w:val="fr-CA"/>
        </w:rPr>
        <w:t>-am</w:t>
      </w:r>
      <w:r w:rsidR="001961BD">
        <w:rPr>
          <w:sz w:val="24"/>
          <w:szCs w:val="24"/>
          <w:lang w:val="fr-CA"/>
        </w:rPr>
        <w:t>é</w:t>
      </w:r>
      <w:r w:rsidRPr="00133D38">
        <w:rPr>
          <w:sz w:val="24"/>
          <w:szCs w:val="24"/>
          <w:lang w:val="fr-CA"/>
        </w:rPr>
        <w:t>ricaine contre l’Iran, le Hezbollah Libanais, a déclenché des tirs de fusées contre des objectifs en Israël.</w:t>
      </w:r>
    </w:p>
    <w:p w:rsidR="009041D2" w:rsidRPr="00133D38" w:rsidRDefault="009041D2" w:rsidP="009041D2">
      <w:pPr>
        <w:bidi w:val="0"/>
        <w:spacing w:line="500" w:lineRule="exact"/>
        <w:jc w:val="both"/>
        <w:rPr>
          <w:sz w:val="24"/>
          <w:szCs w:val="24"/>
          <w:lang w:val="fr-CA"/>
        </w:rPr>
      </w:pPr>
      <w:r w:rsidRPr="00133D38">
        <w:rPr>
          <w:sz w:val="24"/>
          <w:szCs w:val="24"/>
          <w:lang w:val="fr-CA"/>
        </w:rPr>
        <w:t xml:space="preserve">Israël a réagi en intensifiant très fortement ses attaques sur le Liban, attaques qui se poursuivent par ailleurs depuis l’accord du cessez le feu libano israélien de Novembre 2024, et en dépit de cet accord. </w:t>
      </w:r>
    </w:p>
    <w:p w:rsidR="009041D2" w:rsidRPr="00133D38" w:rsidRDefault="001961BD" w:rsidP="001961BD">
      <w:pPr>
        <w:bidi w:val="0"/>
        <w:spacing w:line="500" w:lineRule="exact"/>
        <w:jc w:val="both"/>
        <w:rPr>
          <w:sz w:val="24"/>
          <w:szCs w:val="24"/>
          <w:lang w:val="fr-CA"/>
        </w:rPr>
      </w:pPr>
      <w:r>
        <w:rPr>
          <w:sz w:val="24"/>
          <w:szCs w:val="24"/>
          <w:lang w:val="fr-CA"/>
        </w:rPr>
        <w:t>C</w:t>
      </w:r>
      <w:r w:rsidR="009041D2" w:rsidRPr="00133D38">
        <w:rPr>
          <w:sz w:val="24"/>
          <w:szCs w:val="24"/>
          <w:lang w:val="fr-CA"/>
        </w:rPr>
        <w:t xml:space="preserve">es attaques </w:t>
      </w:r>
      <w:r>
        <w:rPr>
          <w:sz w:val="24"/>
          <w:szCs w:val="24"/>
          <w:lang w:val="fr-CA"/>
        </w:rPr>
        <w:t>ont</w:t>
      </w:r>
      <w:r w:rsidR="009041D2" w:rsidRPr="00133D38">
        <w:rPr>
          <w:sz w:val="24"/>
          <w:szCs w:val="24"/>
          <w:lang w:val="fr-CA"/>
        </w:rPr>
        <w:t xml:space="preserve"> atteint toutes les régions de peuplement chiite, au Liban Sud, dans la </w:t>
      </w:r>
      <w:proofErr w:type="spellStart"/>
      <w:r w:rsidR="009041D2" w:rsidRPr="00133D38">
        <w:rPr>
          <w:sz w:val="24"/>
          <w:szCs w:val="24"/>
          <w:lang w:val="fr-CA"/>
        </w:rPr>
        <w:t>Békaa</w:t>
      </w:r>
      <w:proofErr w:type="spellEnd"/>
      <w:r w:rsidR="009041D2" w:rsidRPr="00133D38">
        <w:rPr>
          <w:sz w:val="24"/>
          <w:szCs w:val="24"/>
          <w:lang w:val="fr-CA"/>
        </w:rPr>
        <w:t xml:space="preserve"> et dans la banlieue sud de Beyrouth. Comme conséquence, le Liban a connu un exode massif de </w:t>
      </w:r>
      <w:r>
        <w:rPr>
          <w:sz w:val="24"/>
          <w:szCs w:val="24"/>
          <w:lang w:val="fr-CA"/>
        </w:rPr>
        <w:t>ces régions</w:t>
      </w:r>
      <w:r w:rsidR="009041D2" w:rsidRPr="00133D38">
        <w:rPr>
          <w:sz w:val="24"/>
          <w:szCs w:val="24"/>
          <w:lang w:val="fr-CA"/>
        </w:rPr>
        <w:t xml:space="preserve"> (surtout de la bande frontière à l’extrême sud), vers des régions plus sûres au Mont-Liban à Beyrouth et au Liban Nord.</w:t>
      </w:r>
    </w:p>
    <w:p w:rsidR="009041D2" w:rsidRPr="00133D38" w:rsidRDefault="009041D2" w:rsidP="009041D2">
      <w:pPr>
        <w:bidi w:val="0"/>
        <w:spacing w:line="500" w:lineRule="exact"/>
        <w:ind w:right="-235"/>
        <w:jc w:val="both"/>
        <w:rPr>
          <w:sz w:val="24"/>
          <w:szCs w:val="24"/>
          <w:lang w:val="fr-CA"/>
        </w:rPr>
      </w:pPr>
      <w:r w:rsidRPr="00133D38">
        <w:rPr>
          <w:sz w:val="24"/>
          <w:szCs w:val="24"/>
          <w:lang w:val="fr-CA"/>
        </w:rPr>
        <w:t>Cet exode est estimé à plusieurs centaines de milliers de personnes fuyant les bombardements israéliens, de leurs villages et localités, qui ne sont plus souvent que des champs de ruines, des terres couvertes de débris.</w:t>
      </w:r>
    </w:p>
    <w:p w:rsidR="009041D2" w:rsidRPr="00133D38" w:rsidRDefault="009041D2" w:rsidP="009041D2">
      <w:pPr>
        <w:bidi w:val="0"/>
        <w:spacing w:line="500" w:lineRule="exact"/>
        <w:ind w:right="-235"/>
        <w:jc w:val="both"/>
        <w:rPr>
          <w:sz w:val="24"/>
          <w:szCs w:val="24"/>
          <w:lang w:val="fr-CA"/>
        </w:rPr>
      </w:pPr>
      <w:r w:rsidRPr="00133D38">
        <w:rPr>
          <w:sz w:val="24"/>
          <w:szCs w:val="24"/>
          <w:lang w:val="fr-CA"/>
        </w:rPr>
        <w:t>L’exode est précédé d’une campagne médiatique menée par l’armée israélienne et visant nommément les villages et leur populations que cette armée veut pousser à l’exode et dont elle veut détruire les localités dans le but d’empêcher le retour des populations, créant ainsi une nouvelle bande frontalière au nord de la ligne d’armistice et en territoire libanais. Cette bande étant vidée de sa population.</w:t>
      </w:r>
    </w:p>
    <w:p w:rsidR="009041D2" w:rsidRPr="00133D38" w:rsidRDefault="009041D2" w:rsidP="009041D2">
      <w:pPr>
        <w:bidi w:val="0"/>
        <w:spacing w:line="500" w:lineRule="exact"/>
        <w:jc w:val="both"/>
        <w:rPr>
          <w:sz w:val="24"/>
          <w:szCs w:val="24"/>
          <w:lang w:val="fr-CA"/>
        </w:rPr>
      </w:pPr>
      <w:r w:rsidRPr="00133D38">
        <w:rPr>
          <w:sz w:val="24"/>
          <w:szCs w:val="24"/>
          <w:lang w:val="fr-CA"/>
        </w:rPr>
        <w:t xml:space="preserve">Ce projet a été annoncé plusieurs fois par différents dirigeants israéliens. </w:t>
      </w:r>
    </w:p>
    <w:p w:rsidR="009041D2" w:rsidRPr="00133D38" w:rsidRDefault="009041D2" w:rsidP="001961BD">
      <w:pPr>
        <w:tabs>
          <w:tab w:val="left" w:pos="1997"/>
        </w:tabs>
        <w:bidi w:val="0"/>
        <w:spacing w:line="240" w:lineRule="exact"/>
        <w:jc w:val="both"/>
        <w:rPr>
          <w:sz w:val="24"/>
          <w:szCs w:val="24"/>
          <w:lang w:val="fr-CA"/>
        </w:rPr>
      </w:pPr>
      <w:r>
        <w:rPr>
          <w:sz w:val="24"/>
          <w:szCs w:val="24"/>
          <w:lang w:val="fr-CA"/>
        </w:rPr>
        <w:tab/>
      </w:r>
    </w:p>
    <w:p w:rsidR="009041D2" w:rsidRPr="00133D38" w:rsidRDefault="009041D2" w:rsidP="009041D2">
      <w:pPr>
        <w:bidi w:val="0"/>
        <w:spacing w:line="500" w:lineRule="exact"/>
        <w:jc w:val="both"/>
        <w:rPr>
          <w:sz w:val="24"/>
          <w:szCs w:val="24"/>
          <w:lang w:val="fr-CA"/>
        </w:rPr>
      </w:pPr>
      <w:r w:rsidRPr="00133D38">
        <w:rPr>
          <w:sz w:val="24"/>
          <w:szCs w:val="24"/>
          <w:lang w:val="fr-CA"/>
        </w:rPr>
        <w:t xml:space="preserve">2- Au cours des combats, des déplacements massifs de populations essentiellement chiites ont eu lieu à partir du Liban Sud surtout. </w:t>
      </w:r>
    </w:p>
    <w:p w:rsidR="009041D2" w:rsidRPr="00133D38" w:rsidRDefault="009041D2" w:rsidP="009041D2">
      <w:pPr>
        <w:bidi w:val="0"/>
        <w:spacing w:line="500" w:lineRule="exact"/>
        <w:jc w:val="both"/>
        <w:rPr>
          <w:sz w:val="24"/>
          <w:szCs w:val="24"/>
          <w:lang w:val="fr-CA"/>
        </w:rPr>
      </w:pPr>
      <w:r w:rsidRPr="00133D38">
        <w:rPr>
          <w:sz w:val="24"/>
          <w:szCs w:val="24"/>
          <w:lang w:val="fr-CA"/>
        </w:rPr>
        <w:t>L’</w:t>
      </w:r>
      <w:proofErr w:type="spellStart"/>
      <w:r w:rsidRPr="00133D38">
        <w:rPr>
          <w:sz w:val="24"/>
          <w:szCs w:val="24"/>
          <w:lang w:val="fr-CA"/>
        </w:rPr>
        <w:t>Etat</w:t>
      </w:r>
      <w:proofErr w:type="spellEnd"/>
      <w:r w:rsidRPr="00133D38">
        <w:rPr>
          <w:sz w:val="24"/>
          <w:szCs w:val="24"/>
          <w:lang w:val="fr-CA"/>
        </w:rPr>
        <w:t xml:space="preserve"> Libanais avait organisé des centres d’accueil pour ces populations dans des écoles et des universités publiques et aussi dans certains stades et autres lieux publics.</w:t>
      </w:r>
    </w:p>
    <w:p w:rsidR="009041D2" w:rsidRPr="00133D38" w:rsidRDefault="009041D2" w:rsidP="001961BD">
      <w:pPr>
        <w:bidi w:val="0"/>
        <w:spacing w:line="500" w:lineRule="exact"/>
        <w:ind w:right="-339"/>
        <w:jc w:val="both"/>
        <w:rPr>
          <w:sz w:val="24"/>
          <w:szCs w:val="24"/>
          <w:lang w:val="fr-CA"/>
        </w:rPr>
      </w:pPr>
      <w:r w:rsidRPr="00133D38">
        <w:rPr>
          <w:sz w:val="24"/>
          <w:szCs w:val="24"/>
          <w:lang w:val="fr-CA"/>
        </w:rPr>
        <w:t>Ces centres d’accueil servent actuellement à accueillir les déplacés chiites pour la deuxième fois : en 2024, en 2026.</w:t>
      </w:r>
    </w:p>
    <w:p w:rsidR="009041D2" w:rsidRPr="00133D38" w:rsidRDefault="009041D2" w:rsidP="009041D2">
      <w:pPr>
        <w:bidi w:val="0"/>
        <w:spacing w:line="500" w:lineRule="exact"/>
        <w:jc w:val="both"/>
        <w:rPr>
          <w:sz w:val="24"/>
          <w:szCs w:val="24"/>
          <w:lang w:val="fr-CA"/>
        </w:rPr>
      </w:pPr>
      <w:r>
        <w:rPr>
          <w:sz w:val="24"/>
          <w:szCs w:val="24"/>
          <w:lang w:val="fr-CA"/>
        </w:rPr>
        <w:t xml:space="preserve"> </w:t>
      </w:r>
      <w:r w:rsidRPr="00133D38">
        <w:rPr>
          <w:sz w:val="24"/>
          <w:szCs w:val="24"/>
          <w:lang w:val="fr-CA"/>
        </w:rPr>
        <w:t xml:space="preserve">3- Or depuis quelques jours, les troupes israéliennes </w:t>
      </w:r>
      <w:proofErr w:type="gramStart"/>
      <w:r w:rsidRPr="00133D38">
        <w:rPr>
          <w:sz w:val="24"/>
          <w:szCs w:val="24"/>
          <w:lang w:val="fr-CA"/>
        </w:rPr>
        <w:t>ont</w:t>
      </w:r>
      <w:proofErr w:type="gramEnd"/>
      <w:r w:rsidRPr="00133D38">
        <w:rPr>
          <w:sz w:val="24"/>
          <w:szCs w:val="24"/>
          <w:lang w:val="fr-CA"/>
        </w:rPr>
        <w:t xml:space="preserve"> commencé à agir pour déplacer une série de villages et de localités chrétiens situés dans la zone adjacente à la ligne d’armistice libano-israélienne. Pour le moment il s’agit des localités de Alma el </w:t>
      </w:r>
      <w:proofErr w:type="spellStart"/>
      <w:r w:rsidRPr="00133D38">
        <w:rPr>
          <w:sz w:val="24"/>
          <w:szCs w:val="24"/>
          <w:lang w:val="fr-CA"/>
        </w:rPr>
        <w:t>Chaab</w:t>
      </w:r>
      <w:proofErr w:type="spellEnd"/>
      <w:r w:rsidRPr="00133D38">
        <w:rPr>
          <w:sz w:val="24"/>
          <w:szCs w:val="24"/>
          <w:lang w:val="fr-CA"/>
        </w:rPr>
        <w:t xml:space="preserve">, </w:t>
      </w:r>
      <w:proofErr w:type="spellStart"/>
      <w:r w:rsidRPr="00133D38">
        <w:rPr>
          <w:sz w:val="24"/>
          <w:szCs w:val="24"/>
          <w:lang w:val="fr-CA"/>
        </w:rPr>
        <w:t>Kaouzah</w:t>
      </w:r>
      <w:proofErr w:type="spellEnd"/>
      <w:r w:rsidRPr="00133D38">
        <w:rPr>
          <w:sz w:val="24"/>
          <w:szCs w:val="24"/>
          <w:lang w:val="fr-CA"/>
        </w:rPr>
        <w:t xml:space="preserve">, </w:t>
      </w:r>
      <w:proofErr w:type="spellStart"/>
      <w:r w:rsidRPr="00133D38">
        <w:rPr>
          <w:sz w:val="24"/>
          <w:szCs w:val="24"/>
          <w:lang w:val="fr-CA"/>
        </w:rPr>
        <w:t>Debl</w:t>
      </w:r>
      <w:proofErr w:type="spellEnd"/>
      <w:r w:rsidRPr="00133D38">
        <w:rPr>
          <w:sz w:val="24"/>
          <w:szCs w:val="24"/>
          <w:lang w:val="fr-CA"/>
        </w:rPr>
        <w:t xml:space="preserve">, </w:t>
      </w:r>
      <w:proofErr w:type="spellStart"/>
      <w:r w:rsidRPr="00133D38">
        <w:rPr>
          <w:sz w:val="24"/>
          <w:szCs w:val="24"/>
          <w:lang w:val="fr-CA"/>
        </w:rPr>
        <w:t>Rmeich</w:t>
      </w:r>
      <w:proofErr w:type="spellEnd"/>
      <w:r w:rsidRPr="00133D38">
        <w:rPr>
          <w:sz w:val="24"/>
          <w:szCs w:val="24"/>
          <w:lang w:val="fr-CA"/>
        </w:rPr>
        <w:t xml:space="preserve">, Ain </w:t>
      </w:r>
      <w:proofErr w:type="spellStart"/>
      <w:r w:rsidRPr="00133D38">
        <w:rPr>
          <w:sz w:val="24"/>
          <w:szCs w:val="24"/>
          <w:lang w:val="fr-CA"/>
        </w:rPr>
        <w:t>Ebl</w:t>
      </w:r>
      <w:proofErr w:type="spellEnd"/>
      <w:r w:rsidRPr="00133D38">
        <w:rPr>
          <w:sz w:val="24"/>
          <w:szCs w:val="24"/>
          <w:lang w:val="fr-CA"/>
        </w:rPr>
        <w:t xml:space="preserve">, </w:t>
      </w:r>
      <w:proofErr w:type="spellStart"/>
      <w:r w:rsidRPr="00133D38">
        <w:rPr>
          <w:sz w:val="24"/>
          <w:szCs w:val="24"/>
          <w:lang w:val="fr-CA"/>
        </w:rPr>
        <w:t>Klayaa</w:t>
      </w:r>
      <w:proofErr w:type="spellEnd"/>
      <w:r w:rsidRPr="00133D38">
        <w:rPr>
          <w:sz w:val="24"/>
          <w:szCs w:val="24"/>
          <w:lang w:val="fr-CA"/>
        </w:rPr>
        <w:t xml:space="preserve">, </w:t>
      </w:r>
      <w:proofErr w:type="spellStart"/>
      <w:r w:rsidRPr="00133D38">
        <w:rPr>
          <w:sz w:val="24"/>
          <w:szCs w:val="24"/>
          <w:lang w:val="fr-CA"/>
        </w:rPr>
        <w:t>Bourj</w:t>
      </w:r>
      <w:proofErr w:type="spellEnd"/>
      <w:r w:rsidRPr="00133D38">
        <w:rPr>
          <w:sz w:val="24"/>
          <w:szCs w:val="24"/>
          <w:lang w:val="fr-CA"/>
        </w:rPr>
        <w:t xml:space="preserve"> al </w:t>
      </w:r>
      <w:proofErr w:type="spellStart"/>
      <w:r w:rsidRPr="00133D38">
        <w:rPr>
          <w:sz w:val="24"/>
          <w:szCs w:val="24"/>
          <w:lang w:val="fr-CA"/>
        </w:rPr>
        <w:t>Moulouk</w:t>
      </w:r>
      <w:proofErr w:type="spellEnd"/>
      <w:r w:rsidRPr="00133D38">
        <w:rPr>
          <w:sz w:val="24"/>
          <w:szCs w:val="24"/>
          <w:lang w:val="fr-CA"/>
        </w:rPr>
        <w:t xml:space="preserve">, Deir </w:t>
      </w:r>
      <w:r w:rsidRPr="00133D38">
        <w:rPr>
          <w:sz w:val="24"/>
          <w:szCs w:val="24"/>
          <w:lang w:val="fr-CA"/>
        </w:rPr>
        <w:lastRenderedPageBreak/>
        <w:t xml:space="preserve">Mimas, </w:t>
      </w:r>
      <w:proofErr w:type="spellStart"/>
      <w:r w:rsidRPr="00133D38">
        <w:rPr>
          <w:sz w:val="24"/>
          <w:szCs w:val="24"/>
          <w:lang w:val="fr-CA"/>
        </w:rPr>
        <w:t>Yaroun</w:t>
      </w:r>
      <w:proofErr w:type="spellEnd"/>
      <w:r w:rsidRPr="00133D38">
        <w:rPr>
          <w:sz w:val="24"/>
          <w:szCs w:val="24"/>
          <w:lang w:val="fr-CA"/>
        </w:rPr>
        <w:t>, dont la situation en date d’aujourd’hui Mercredi 11 Mars 2026 peut être très brièvement résumée comme suit</w:t>
      </w:r>
      <w:r w:rsidR="001961BD">
        <w:rPr>
          <w:sz w:val="24"/>
          <w:szCs w:val="24"/>
          <w:lang w:val="fr-CA"/>
        </w:rPr>
        <w:t> :</w:t>
      </w:r>
    </w:p>
    <w:tbl>
      <w:tblPr>
        <w:tblStyle w:val="Grille"/>
        <w:tblW w:w="10201" w:type="dxa"/>
        <w:tblLook w:val="04A0" w:firstRow="1" w:lastRow="0" w:firstColumn="1" w:lastColumn="0" w:noHBand="0" w:noVBand="1"/>
      </w:tblPr>
      <w:tblGrid>
        <w:gridCol w:w="2830"/>
        <w:gridCol w:w="3828"/>
        <w:gridCol w:w="3543"/>
      </w:tblGrid>
      <w:tr w:rsidR="009041D2" w:rsidRPr="00133D38" w:rsidTr="00F73CBF">
        <w:tc>
          <w:tcPr>
            <w:tcW w:w="2830" w:type="dxa"/>
          </w:tcPr>
          <w:p w:rsidR="009041D2" w:rsidRPr="00133D38" w:rsidRDefault="009041D2" w:rsidP="009041D2">
            <w:pPr>
              <w:bidi w:val="0"/>
              <w:jc w:val="both"/>
              <w:rPr>
                <w:b/>
                <w:bCs/>
                <w:sz w:val="24"/>
                <w:szCs w:val="24"/>
                <w:lang w:val="fr-CA"/>
              </w:rPr>
            </w:pPr>
            <w:r w:rsidRPr="00133D38">
              <w:rPr>
                <w:b/>
                <w:bCs/>
                <w:sz w:val="24"/>
                <w:szCs w:val="24"/>
                <w:lang w:val="fr-CA"/>
              </w:rPr>
              <w:t>Nom de la localité</w:t>
            </w:r>
          </w:p>
        </w:tc>
        <w:tc>
          <w:tcPr>
            <w:tcW w:w="3828" w:type="dxa"/>
          </w:tcPr>
          <w:p w:rsidR="009041D2" w:rsidRPr="00133D38" w:rsidRDefault="009041D2" w:rsidP="009041D2">
            <w:pPr>
              <w:bidi w:val="0"/>
              <w:jc w:val="both"/>
              <w:rPr>
                <w:b/>
                <w:bCs/>
                <w:sz w:val="24"/>
                <w:szCs w:val="24"/>
                <w:lang w:val="fr-CA"/>
              </w:rPr>
            </w:pPr>
            <w:r w:rsidRPr="00133D38">
              <w:rPr>
                <w:b/>
                <w:bCs/>
                <w:sz w:val="24"/>
                <w:szCs w:val="24"/>
                <w:lang w:val="fr-CA"/>
              </w:rPr>
              <w:t>État du déplacement des populations</w:t>
            </w:r>
          </w:p>
        </w:tc>
        <w:tc>
          <w:tcPr>
            <w:tcW w:w="3543" w:type="dxa"/>
          </w:tcPr>
          <w:p w:rsidR="009041D2" w:rsidRPr="00133D38" w:rsidRDefault="009041D2" w:rsidP="009041D2">
            <w:pPr>
              <w:bidi w:val="0"/>
              <w:jc w:val="both"/>
              <w:rPr>
                <w:b/>
                <w:bCs/>
                <w:sz w:val="24"/>
                <w:szCs w:val="24"/>
                <w:lang w:val="fr-CA"/>
              </w:rPr>
            </w:pPr>
            <w:r w:rsidRPr="00133D38">
              <w:rPr>
                <w:b/>
                <w:bCs/>
                <w:sz w:val="24"/>
                <w:szCs w:val="24"/>
                <w:lang w:val="fr-CA"/>
              </w:rPr>
              <w:t>État de destruction de la localité</w:t>
            </w:r>
          </w:p>
        </w:tc>
      </w:tr>
      <w:tr w:rsidR="009041D2" w:rsidRPr="00133D38" w:rsidTr="00F73CBF">
        <w:tc>
          <w:tcPr>
            <w:tcW w:w="2830" w:type="dxa"/>
          </w:tcPr>
          <w:p w:rsidR="009041D2" w:rsidRPr="00133D38" w:rsidRDefault="009041D2" w:rsidP="009041D2">
            <w:pPr>
              <w:bidi w:val="0"/>
              <w:jc w:val="both"/>
              <w:rPr>
                <w:sz w:val="24"/>
                <w:szCs w:val="24"/>
                <w:lang w:val="fr-CA"/>
              </w:rPr>
            </w:pPr>
            <w:r w:rsidRPr="00133D38">
              <w:rPr>
                <w:sz w:val="24"/>
                <w:szCs w:val="24"/>
                <w:lang w:val="fr-CA"/>
              </w:rPr>
              <w:t xml:space="preserve">Alma el </w:t>
            </w:r>
            <w:proofErr w:type="spellStart"/>
            <w:r w:rsidRPr="00133D38">
              <w:rPr>
                <w:sz w:val="24"/>
                <w:szCs w:val="24"/>
                <w:lang w:val="fr-CA"/>
              </w:rPr>
              <w:t>Chaab</w:t>
            </w:r>
            <w:proofErr w:type="spellEnd"/>
          </w:p>
        </w:tc>
        <w:tc>
          <w:tcPr>
            <w:tcW w:w="3828" w:type="dxa"/>
          </w:tcPr>
          <w:p w:rsidR="009041D2" w:rsidRPr="00133D38" w:rsidRDefault="009041D2" w:rsidP="009041D2">
            <w:pPr>
              <w:bidi w:val="0"/>
              <w:jc w:val="both"/>
              <w:rPr>
                <w:sz w:val="24"/>
                <w:szCs w:val="24"/>
                <w:lang w:val="fr-CA"/>
              </w:rPr>
            </w:pPr>
            <w:r w:rsidRPr="00133D38">
              <w:rPr>
                <w:sz w:val="24"/>
                <w:szCs w:val="24"/>
                <w:lang w:val="fr-CA"/>
              </w:rPr>
              <w:t>Entièrement déplacées</w:t>
            </w:r>
          </w:p>
        </w:tc>
        <w:tc>
          <w:tcPr>
            <w:tcW w:w="3543" w:type="dxa"/>
          </w:tcPr>
          <w:p w:rsidR="009041D2" w:rsidRPr="00133D38" w:rsidRDefault="009041D2" w:rsidP="009041D2">
            <w:pPr>
              <w:bidi w:val="0"/>
              <w:jc w:val="both"/>
              <w:rPr>
                <w:sz w:val="24"/>
                <w:szCs w:val="24"/>
                <w:lang w:val="fr-CA"/>
              </w:rPr>
            </w:pPr>
            <w:r w:rsidRPr="00133D38">
              <w:rPr>
                <w:sz w:val="24"/>
                <w:szCs w:val="24"/>
                <w:lang w:val="fr-CA"/>
              </w:rPr>
              <w:t>Partiellement détruite</w:t>
            </w:r>
          </w:p>
        </w:tc>
      </w:tr>
      <w:tr w:rsidR="009041D2" w:rsidRPr="00133D38" w:rsidTr="00F73CBF">
        <w:tc>
          <w:tcPr>
            <w:tcW w:w="2830" w:type="dxa"/>
          </w:tcPr>
          <w:p w:rsidR="009041D2" w:rsidRPr="00133D38" w:rsidRDefault="009041D2" w:rsidP="009041D2">
            <w:pPr>
              <w:bidi w:val="0"/>
              <w:jc w:val="both"/>
              <w:rPr>
                <w:sz w:val="24"/>
                <w:szCs w:val="24"/>
                <w:lang w:val="fr-CA"/>
              </w:rPr>
            </w:pPr>
            <w:proofErr w:type="spellStart"/>
            <w:r w:rsidRPr="00133D38">
              <w:rPr>
                <w:sz w:val="24"/>
                <w:szCs w:val="24"/>
                <w:lang w:val="fr-CA"/>
              </w:rPr>
              <w:t>Kaouzah</w:t>
            </w:r>
            <w:proofErr w:type="spellEnd"/>
          </w:p>
        </w:tc>
        <w:tc>
          <w:tcPr>
            <w:tcW w:w="3828" w:type="dxa"/>
          </w:tcPr>
          <w:p w:rsidR="009041D2" w:rsidRPr="00133D38" w:rsidRDefault="009041D2" w:rsidP="009041D2">
            <w:pPr>
              <w:bidi w:val="0"/>
              <w:jc w:val="both"/>
              <w:rPr>
                <w:sz w:val="24"/>
                <w:szCs w:val="24"/>
                <w:lang w:val="fr-CA"/>
              </w:rPr>
            </w:pPr>
            <w:r w:rsidRPr="00133D38">
              <w:rPr>
                <w:sz w:val="24"/>
                <w:szCs w:val="24"/>
                <w:lang w:val="fr-CA"/>
              </w:rPr>
              <w:t>Entièrement déplacées</w:t>
            </w:r>
          </w:p>
        </w:tc>
        <w:tc>
          <w:tcPr>
            <w:tcW w:w="3543" w:type="dxa"/>
          </w:tcPr>
          <w:p w:rsidR="009041D2" w:rsidRPr="00133D38" w:rsidRDefault="009041D2" w:rsidP="009041D2">
            <w:pPr>
              <w:bidi w:val="0"/>
              <w:jc w:val="both"/>
              <w:rPr>
                <w:sz w:val="24"/>
                <w:szCs w:val="24"/>
                <w:lang w:val="fr-CA"/>
              </w:rPr>
            </w:pPr>
            <w:r w:rsidRPr="00133D38">
              <w:rPr>
                <w:sz w:val="24"/>
                <w:szCs w:val="24"/>
                <w:lang w:val="fr-CA"/>
              </w:rPr>
              <w:t>Entièrement détruite</w:t>
            </w:r>
          </w:p>
        </w:tc>
      </w:tr>
      <w:tr w:rsidR="009041D2" w:rsidRPr="00133D38" w:rsidTr="00F73CBF">
        <w:tc>
          <w:tcPr>
            <w:tcW w:w="2830" w:type="dxa"/>
          </w:tcPr>
          <w:p w:rsidR="009041D2" w:rsidRPr="00133D38" w:rsidRDefault="009041D2" w:rsidP="009041D2">
            <w:pPr>
              <w:bidi w:val="0"/>
              <w:jc w:val="both"/>
              <w:rPr>
                <w:sz w:val="24"/>
                <w:szCs w:val="24"/>
                <w:lang w:val="fr-CA"/>
              </w:rPr>
            </w:pPr>
            <w:proofErr w:type="spellStart"/>
            <w:r w:rsidRPr="00133D38">
              <w:rPr>
                <w:sz w:val="24"/>
                <w:szCs w:val="24"/>
                <w:lang w:val="fr-CA"/>
              </w:rPr>
              <w:t>Debl</w:t>
            </w:r>
            <w:proofErr w:type="spellEnd"/>
          </w:p>
        </w:tc>
        <w:tc>
          <w:tcPr>
            <w:tcW w:w="3828" w:type="dxa"/>
          </w:tcPr>
          <w:p w:rsidR="009041D2" w:rsidRPr="00133D38" w:rsidRDefault="009041D2" w:rsidP="009041D2">
            <w:pPr>
              <w:bidi w:val="0"/>
              <w:jc w:val="both"/>
              <w:rPr>
                <w:sz w:val="24"/>
                <w:szCs w:val="24"/>
                <w:lang w:val="fr-CA"/>
              </w:rPr>
            </w:pPr>
            <w:r w:rsidRPr="00133D38">
              <w:rPr>
                <w:sz w:val="24"/>
                <w:szCs w:val="24"/>
                <w:lang w:val="fr-CA"/>
              </w:rPr>
              <w:t xml:space="preserve">Peu déplacées </w:t>
            </w:r>
          </w:p>
        </w:tc>
        <w:tc>
          <w:tcPr>
            <w:tcW w:w="3543" w:type="dxa"/>
          </w:tcPr>
          <w:p w:rsidR="009041D2" w:rsidRPr="00133D38" w:rsidRDefault="009041D2" w:rsidP="009041D2">
            <w:pPr>
              <w:bidi w:val="0"/>
              <w:jc w:val="both"/>
              <w:rPr>
                <w:sz w:val="24"/>
                <w:szCs w:val="24"/>
                <w:lang w:val="fr-CA"/>
              </w:rPr>
            </w:pPr>
            <w:r w:rsidRPr="00133D38">
              <w:rPr>
                <w:sz w:val="24"/>
                <w:szCs w:val="24"/>
                <w:lang w:val="fr-CA"/>
              </w:rPr>
              <w:t>Non détruite</w:t>
            </w:r>
          </w:p>
        </w:tc>
      </w:tr>
      <w:tr w:rsidR="009041D2" w:rsidRPr="00133D38" w:rsidTr="00F73CBF">
        <w:tc>
          <w:tcPr>
            <w:tcW w:w="2830" w:type="dxa"/>
          </w:tcPr>
          <w:p w:rsidR="009041D2" w:rsidRPr="00133D38" w:rsidRDefault="009041D2" w:rsidP="009041D2">
            <w:pPr>
              <w:bidi w:val="0"/>
              <w:jc w:val="both"/>
              <w:rPr>
                <w:sz w:val="24"/>
                <w:szCs w:val="24"/>
                <w:lang w:val="fr-CA"/>
              </w:rPr>
            </w:pPr>
            <w:proofErr w:type="spellStart"/>
            <w:r w:rsidRPr="00133D38">
              <w:rPr>
                <w:sz w:val="24"/>
                <w:szCs w:val="24"/>
                <w:lang w:val="fr-CA"/>
              </w:rPr>
              <w:t>Rmeich</w:t>
            </w:r>
            <w:proofErr w:type="spellEnd"/>
          </w:p>
        </w:tc>
        <w:tc>
          <w:tcPr>
            <w:tcW w:w="3828" w:type="dxa"/>
          </w:tcPr>
          <w:p w:rsidR="009041D2" w:rsidRPr="00133D38" w:rsidRDefault="009041D2" w:rsidP="009041D2">
            <w:pPr>
              <w:bidi w:val="0"/>
              <w:jc w:val="both"/>
              <w:rPr>
                <w:sz w:val="24"/>
                <w:szCs w:val="24"/>
                <w:lang w:val="fr-CA"/>
              </w:rPr>
            </w:pPr>
            <w:r w:rsidRPr="00133D38">
              <w:rPr>
                <w:sz w:val="24"/>
                <w:szCs w:val="24"/>
                <w:lang w:val="fr-CA"/>
              </w:rPr>
              <w:t xml:space="preserve">Peu déplacées </w:t>
            </w:r>
          </w:p>
        </w:tc>
        <w:tc>
          <w:tcPr>
            <w:tcW w:w="3543" w:type="dxa"/>
          </w:tcPr>
          <w:p w:rsidR="009041D2" w:rsidRPr="00133D38" w:rsidRDefault="009041D2" w:rsidP="009041D2">
            <w:pPr>
              <w:bidi w:val="0"/>
              <w:jc w:val="both"/>
              <w:rPr>
                <w:sz w:val="24"/>
                <w:szCs w:val="24"/>
                <w:lang w:val="fr-CA"/>
              </w:rPr>
            </w:pPr>
            <w:r w:rsidRPr="00133D38">
              <w:rPr>
                <w:sz w:val="24"/>
                <w:szCs w:val="24"/>
                <w:lang w:val="fr-CA"/>
              </w:rPr>
              <w:t>Non détruite</w:t>
            </w:r>
          </w:p>
        </w:tc>
      </w:tr>
      <w:tr w:rsidR="009041D2" w:rsidRPr="00133D38" w:rsidTr="00F73CBF">
        <w:tc>
          <w:tcPr>
            <w:tcW w:w="2830" w:type="dxa"/>
          </w:tcPr>
          <w:p w:rsidR="009041D2" w:rsidRPr="00133D38" w:rsidRDefault="009041D2" w:rsidP="009041D2">
            <w:pPr>
              <w:bidi w:val="0"/>
              <w:jc w:val="both"/>
              <w:rPr>
                <w:sz w:val="24"/>
                <w:szCs w:val="24"/>
                <w:lang w:val="fr-CA"/>
              </w:rPr>
            </w:pPr>
            <w:r w:rsidRPr="00133D38">
              <w:rPr>
                <w:sz w:val="24"/>
                <w:szCs w:val="24"/>
                <w:lang w:val="fr-CA"/>
              </w:rPr>
              <w:t xml:space="preserve">Ain </w:t>
            </w:r>
            <w:proofErr w:type="spellStart"/>
            <w:r w:rsidRPr="00133D38">
              <w:rPr>
                <w:sz w:val="24"/>
                <w:szCs w:val="24"/>
                <w:lang w:val="fr-CA"/>
              </w:rPr>
              <w:t>Ebl</w:t>
            </w:r>
            <w:proofErr w:type="spellEnd"/>
          </w:p>
        </w:tc>
        <w:tc>
          <w:tcPr>
            <w:tcW w:w="3828" w:type="dxa"/>
          </w:tcPr>
          <w:p w:rsidR="009041D2" w:rsidRPr="00133D38" w:rsidRDefault="009041D2" w:rsidP="009041D2">
            <w:pPr>
              <w:bidi w:val="0"/>
              <w:jc w:val="both"/>
              <w:rPr>
                <w:sz w:val="24"/>
                <w:szCs w:val="24"/>
                <w:lang w:val="fr-CA"/>
              </w:rPr>
            </w:pPr>
            <w:r w:rsidRPr="00133D38">
              <w:rPr>
                <w:sz w:val="24"/>
                <w:szCs w:val="24"/>
                <w:lang w:val="fr-CA"/>
              </w:rPr>
              <w:t xml:space="preserve">Peu déplacées </w:t>
            </w:r>
          </w:p>
        </w:tc>
        <w:tc>
          <w:tcPr>
            <w:tcW w:w="3543" w:type="dxa"/>
          </w:tcPr>
          <w:p w:rsidR="009041D2" w:rsidRPr="00133D38" w:rsidRDefault="009041D2" w:rsidP="009041D2">
            <w:pPr>
              <w:bidi w:val="0"/>
              <w:jc w:val="both"/>
              <w:rPr>
                <w:sz w:val="24"/>
                <w:szCs w:val="24"/>
                <w:lang w:val="fr-CA"/>
              </w:rPr>
            </w:pPr>
            <w:r w:rsidRPr="00133D38">
              <w:rPr>
                <w:sz w:val="24"/>
                <w:szCs w:val="24"/>
                <w:lang w:val="fr-CA"/>
              </w:rPr>
              <w:t xml:space="preserve">Non détruite </w:t>
            </w:r>
          </w:p>
        </w:tc>
      </w:tr>
      <w:tr w:rsidR="009041D2" w:rsidRPr="00133D38" w:rsidTr="00F73CBF">
        <w:tc>
          <w:tcPr>
            <w:tcW w:w="2830" w:type="dxa"/>
          </w:tcPr>
          <w:p w:rsidR="009041D2" w:rsidRPr="00133D38" w:rsidRDefault="009041D2" w:rsidP="009041D2">
            <w:pPr>
              <w:bidi w:val="0"/>
              <w:jc w:val="both"/>
              <w:rPr>
                <w:sz w:val="24"/>
                <w:szCs w:val="24"/>
                <w:lang w:val="fr-CA"/>
              </w:rPr>
            </w:pPr>
            <w:proofErr w:type="spellStart"/>
            <w:r w:rsidRPr="00133D38">
              <w:rPr>
                <w:sz w:val="24"/>
                <w:szCs w:val="24"/>
                <w:lang w:val="fr-CA"/>
              </w:rPr>
              <w:t>Klayaa</w:t>
            </w:r>
            <w:proofErr w:type="spellEnd"/>
          </w:p>
        </w:tc>
        <w:tc>
          <w:tcPr>
            <w:tcW w:w="3828" w:type="dxa"/>
          </w:tcPr>
          <w:p w:rsidR="009041D2" w:rsidRPr="00133D38" w:rsidRDefault="009041D2" w:rsidP="009041D2">
            <w:pPr>
              <w:bidi w:val="0"/>
              <w:jc w:val="both"/>
              <w:rPr>
                <w:sz w:val="24"/>
                <w:szCs w:val="24"/>
                <w:lang w:val="fr-CA"/>
              </w:rPr>
            </w:pPr>
            <w:r w:rsidRPr="00133D38">
              <w:rPr>
                <w:sz w:val="24"/>
                <w:szCs w:val="24"/>
                <w:lang w:val="fr-CA"/>
              </w:rPr>
              <w:t>15% de déplacées</w:t>
            </w:r>
          </w:p>
          <w:p w:rsidR="009041D2" w:rsidRPr="00133D38" w:rsidRDefault="009041D2" w:rsidP="009041D2">
            <w:pPr>
              <w:bidi w:val="0"/>
              <w:jc w:val="both"/>
              <w:rPr>
                <w:sz w:val="24"/>
                <w:szCs w:val="24"/>
                <w:lang w:val="fr-CA"/>
              </w:rPr>
            </w:pPr>
            <w:r w:rsidRPr="00133D38">
              <w:rPr>
                <w:sz w:val="24"/>
                <w:szCs w:val="24"/>
                <w:lang w:val="fr-CA"/>
              </w:rPr>
              <w:t xml:space="preserve">À noter que le curé de </w:t>
            </w:r>
            <w:proofErr w:type="spellStart"/>
            <w:r w:rsidRPr="00133D38">
              <w:rPr>
                <w:sz w:val="24"/>
                <w:szCs w:val="24"/>
                <w:lang w:val="fr-CA"/>
              </w:rPr>
              <w:t>Klayaa</w:t>
            </w:r>
            <w:proofErr w:type="spellEnd"/>
            <w:r w:rsidRPr="00133D38">
              <w:rPr>
                <w:sz w:val="24"/>
                <w:szCs w:val="24"/>
                <w:lang w:val="fr-CA"/>
              </w:rPr>
              <w:t xml:space="preserve"> a été tué le 9 mars par les israéliens</w:t>
            </w:r>
          </w:p>
        </w:tc>
        <w:tc>
          <w:tcPr>
            <w:tcW w:w="3543" w:type="dxa"/>
          </w:tcPr>
          <w:p w:rsidR="009041D2" w:rsidRPr="00133D38" w:rsidRDefault="009041D2" w:rsidP="009041D2">
            <w:pPr>
              <w:bidi w:val="0"/>
              <w:jc w:val="both"/>
              <w:rPr>
                <w:sz w:val="24"/>
                <w:szCs w:val="24"/>
                <w:lang w:val="fr-CA"/>
              </w:rPr>
            </w:pPr>
            <w:r w:rsidRPr="00133D38">
              <w:rPr>
                <w:sz w:val="24"/>
                <w:szCs w:val="24"/>
                <w:lang w:val="fr-CA"/>
              </w:rPr>
              <w:t>Peu détruite</w:t>
            </w:r>
          </w:p>
        </w:tc>
      </w:tr>
      <w:tr w:rsidR="009041D2" w:rsidRPr="00133D38" w:rsidTr="00F73CBF">
        <w:tc>
          <w:tcPr>
            <w:tcW w:w="2830" w:type="dxa"/>
          </w:tcPr>
          <w:p w:rsidR="009041D2" w:rsidRPr="00133D38" w:rsidRDefault="009041D2" w:rsidP="009041D2">
            <w:pPr>
              <w:bidi w:val="0"/>
              <w:jc w:val="both"/>
              <w:rPr>
                <w:sz w:val="24"/>
                <w:szCs w:val="24"/>
                <w:lang w:val="fr-CA"/>
              </w:rPr>
            </w:pPr>
            <w:proofErr w:type="spellStart"/>
            <w:r w:rsidRPr="00133D38">
              <w:rPr>
                <w:sz w:val="24"/>
                <w:szCs w:val="24"/>
                <w:lang w:val="fr-CA"/>
              </w:rPr>
              <w:t>Bourj</w:t>
            </w:r>
            <w:proofErr w:type="spellEnd"/>
            <w:r w:rsidRPr="00133D38">
              <w:rPr>
                <w:sz w:val="24"/>
                <w:szCs w:val="24"/>
                <w:lang w:val="fr-CA"/>
              </w:rPr>
              <w:t xml:space="preserve"> al </w:t>
            </w:r>
            <w:proofErr w:type="spellStart"/>
            <w:r w:rsidRPr="00133D38">
              <w:rPr>
                <w:sz w:val="24"/>
                <w:szCs w:val="24"/>
                <w:lang w:val="fr-CA"/>
              </w:rPr>
              <w:t>Moulouk</w:t>
            </w:r>
            <w:proofErr w:type="spellEnd"/>
          </w:p>
        </w:tc>
        <w:tc>
          <w:tcPr>
            <w:tcW w:w="3828" w:type="dxa"/>
          </w:tcPr>
          <w:p w:rsidR="009041D2" w:rsidRPr="00133D38" w:rsidRDefault="009041D2" w:rsidP="009041D2">
            <w:pPr>
              <w:bidi w:val="0"/>
              <w:jc w:val="both"/>
              <w:rPr>
                <w:rFonts w:ascii="Segoe UI Symbol" w:hAnsi="Segoe UI Symbol"/>
                <w:sz w:val="24"/>
                <w:szCs w:val="24"/>
                <w:lang w:val="fr-CA" w:eastAsia="ja-JP"/>
              </w:rPr>
            </w:pPr>
            <w:r w:rsidRPr="00133D38">
              <w:rPr>
                <w:sz w:val="24"/>
                <w:szCs w:val="24"/>
                <w:lang w:val="fr-CA"/>
              </w:rPr>
              <w:t>Entièrement déplacée</w:t>
            </w:r>
            <w:r w:rsidRPr="00133D38">
              <w:rPr>
                <w:rFonts w:ascii="Segoe UI Symbol" w:hAnsi="Segoe UI Symbol"/>
                <w:sz w:val="24"/>
                <w:szCs w:val="24"/>
                <w:lang w:val="fr-CA" w:eastAsia="ja-JP"/>
              </w:rPr>
              <w:t>s</w:t>
            </w:r>
          </w:p>
        </w:tc>
        <w:tc>
          <w:tcPr>
            <w:tcW w:w="3543" w:type="dxa"/>
          </w:tcPr>
          <w:p w:rsidR="009041D2" w:rsidRPr="00133D38" w:rsidRDefault="009041D2" w:rsidP="009041D2">
            <w:pPr>
              <w:bidi w:val="0"/>
              <w:jc w:val="both"/>
              <w:rPr>
                <w:sz w:val="24"/>
                <w:szCs w:val="24"/>
                <w:lang w:val="fr-CA"/>
              </w:rPr>
            </w:pPr>
            <w:r w:rsidRPr="00133D38">
              <w:rPr>
                <w:sz w:val="24"/>
                <w:szCs w:val="24"/>
                <w:lang w:val="fr-CA"/>
              </w:rPr>
              <w:t>Peu détruite</w:t>
            </w:r>
          </w:p>
        </w:tc>
      </w:tr>
      <w:tr w:rsidR="009041D2" w:rsidRPr="00133D38" w:rsidTr="00F73CBF">
        <w:tc>
          <w:tcPr>
            <w:tcW w:w="2830" w:type="dxa"/>
          </w:tcPr>
          <w:p w:rsidR="009041D2" w:rsidRPr="00133D38" w:rsidRDefault="009041D2" w:rsidP="009041D2">
            <w:pPr>
              <w:bidi w:val="0"/>
              <w:jc w:val="both"/>
              <w:rPr>
                <w:sz w:val="24"/>
                <w:szCs w:val="24"/>
                <w:lang w:val="fr-CA"/>
              </w:rPr>
            </w:pPr>
            <w:r w:rsidRPr="00133D38">
              <w:rPr>
                <w:sz w:val="24"/>
                <w:szCs w:val="24"/>
                <w:lang w:val="fr-CA"/>
              </w:rPr>
              <w:t>Deir Mimas</w:t>
            </w:r>
          </w:p>
        </w:tc>
        <w:tc>
          <w:tcPr>
            <w:tcW w:w="3828" w:type="dxa"/>
          </w:tcPr>
          <w:p w:rsidR="009041D2" w:rsidRPr="00133D38" w:rsidRDefault="009041D2" w:rsidP="009041D2">
            <w:pPr>
              <w:bidi w:val="0"/>
              <w:jc w:val="both"/>
              <w:rPr>
                <w:sz w:val="24"/>
                <w:szCs w:val="24"/>
                <w:lang w:val="fr-CA"/>
              </w:rPr>
            </w:pPr>
            <w:r w:rsidRPr="00133D38">
              <w:rPr>
                <w:sz w:val="24"/>
                <w:szCs w:val="24"/>
                <w:lang w:val="fr-CA"/>
              </w:rPr>
              <w:t>90% de déplacées</w:t>
            </w:r>
          </w:p>
        </w:tc>
        <w:tc>
          <w:tcPr>
            <w:tcW w:w="3543" w:type="dxa"/>
          </w:tcPr>
          <w:p w:rsidR="009041D2" w:rsidRPr="00133D38" w:rsidRDefault="009041D2" w:rsidP="009041D2">
            <w:pPr>
              <w:bidi w:val="0"/>
              <w:jc w:val="both"/>
              <w:rPr>
                <w:sz w:val="24"/>
                <w:szCs w:val="24"/>
                <w:lang w:val="fr-CA"/>
              </w:rPr>
            </w:pPr>
            <w:r w:rsidRPr="00133D38">
              <w:rPr>
                <w:sz w:val="24"/>
                <w:szCs w:val="24"/>
                <w:lang w:val="fr-CA"/>
              </w:rPr>
              <w:t>Peu détruite</w:t>
            </w:r>
          </w:p>
        </w:tc>
      </w:tr>
      <w:tr w:rsidR="009041D2" w:rsidRPr="00133D38" w:rsidTr="00F73CBF">
        <w:tc>
          <w:tcPr>
            <w:tcW w:w="2830" w:type="dxa"/>
          </w:tcPr>
          <w:p w:rsidR="009041D2" w:rsidRPr="00133D38" w:rsidRDefault="009041D2" w:rsidP="009041D2">
            <w:pPr>
              <w:bidi w:val="0"/>
              <w:jc w:val="both"/>
              <w:rPr>
                <w:sz w:val="24"/>
                <w:szCs w:val="24"/>
                <w:lang w:val="fr-CA"/>
              </w:rPr>
            </w:pPr>
            <w:proofErr w:type="spellStart"/>
            <w:r w:rsidRPr="00133D38">
              <w:rPr>
                <w:sz w:val="24"/>
                <w:szCs w:val="24"/>
                <w:lang w:val="fr-CA"/>
              </w:rPr>
              <w:t>Yaroun</w:t>
            </w:r>
            <w:proofErr w:type="spellEnd"/>
          </w:p>
        </w:tc>
        <w:tc>
          <w:tcPr>
            <w:tcW w:w="3828" w:type="dxa"/>
          </w:tcPr>
          <w:p w:rsidR="009041D2" w:rsidRPr="00133D38" w:rsidRDefault="009041D2" w:rsidP="009041D2">
            <w:pPr>
              <w:bidi w:val="0"/>
              <w:jc w:val="both"/>
              <w:rPr>
                <w:sz w:val="24"/>
                <w:szCs w:val="24"/>
                <w:lang w:val="fr-CA"/>
              </w:rPr>
            </w:pPr>
            <w:r w:rsidRPr="00133D38">
              <w:rPr>
                <w:sz w:val="24"/>
                <w:szCs w:val="24"/>
                <w:lang w:val="fr-CA"/>
              </w:rPr>
              <w:t>Entièrement déplacées</w:t>
            </w:r>
          </w:p>
        </w:tc>
        <w:tc>
          <w:tcPr>
            <w:tcW w:w="3543" w:type="dxa"/>
          </w:tcPr>
          <w:p w:rsidR="009041D2" w:rsidRPr="00133D38" w:rsidRDefault="009041D2" w:rsidP="009041D2">
            <w:pPr>
              <w:bidi w:val="0"/>
              <w:jc w:val="both"/>
              <w:rPr>
                <w:sz w:val="24"/>
                <w:szCs w:val="24"/>
                <w:lang w:val="fr-CA"/>
              </w:rPr>
            </w:pPr>
            <w:r w:rsidRPr="00133D38">
              <w:rPr>
                <w:sz w:val="24"/>
                <w:szCs w:val="24"/>
                <w:lang w:val="fr-CA"/>
              </w:rPr>
              <w:t>Entièrement détruite</w:t>
            </w:r>
          </w:p>
        </w:tc>
      </w:tr>
      <w:tr w:rsidR="009041D2" w:rsidRPr="00133D38" w:rsidTr="00F73CBF">
        <w:tc>
          <w:tcPr>
            <w:tcW w:w="2830" w:type="dxa"/>
          </w:tcPr>
          <w:p w:rsidR="009041D2" w:rsidRPr="00133D38" w:rsidRDefault="009041D2" w:rsidP="009041D2">
            <w:pPr>
              <w:bidi w:val="0"/>
              <w:jc w:val="both"/>
              <w:rPr>
                <w:sz w:val="24"/>
                <w:szCs w:val="24"/>
                <w:lang w:val="fr-CA"/>
              </w:rPr>
            </w:pPr>
            <w:proofErr w:type="spellStart"/>
            <w:r w:rsidRPr="00133D38">
              <w:rPr>
                <w:sz w:val="24"/>
                <w:szCs w:val="24"/>
                <w:lang w:val="fr-CA"/>
              </w:rPr>
              <w:t>Jdeidet</w:t>
            </w:r>
            <w:proofErr w:type="spellEnd"/>
            <w:r w:rsidRPr="00133D38">
              <w:rPr>
                <w:sz w:val="24"/>
                <w:szCs w:val="24"/>
                <w:lang w:val="fr-CA"/>
              </w:rPr>
              <w:t xml:space="preserve"> </w:t>
            </w:r>
            <w:proofErr w:type="spellStart"/>
            <w:r w:rsidRPr="00133D38">
              <w:rPr>
                <w:sz w:val="24"/>
                <w:szCs w:val="24"/>
                <w:lang w:val="fr-CA"/>
              </w:rPr>
              <w:t>Marjeyoun</w:t>
            </w:r>
            <w:proofErr w:type="spellEnd"/>
          </w:p>
        </w:tc>
        <w:tc>
          <w:tcPr>
            <w:tcW w:w="3828" w:type="dxa"/>
          </w:tcPr>
          <w:p w:rsidR="009041D2" w:rsidRPr="00133D38" w:rsidRDefault="009041D2" w:rsidP="009041D2">
            <w:pPr>
              <w:bidi w:val="0"/>
              <w:jc w:val="both"/>
              <w:rPr>
                <w:sz w:val="24"/>
                <w:szCs w:val="24"/>
                <w:lang w:val="fr-CA"/>
              </w:rPr>
            </w:pPr>
            <w:r w:rsidRPr="00133D38">
              <w:rPr>
                <w:sz w:val="24"/>
                <w:szCs w:val="24"/>
                <w:lang w:val="fr-CA"/>
              </w:rPr>
              <w:t>70% de déplacées</w:t>
            </w:r>
          </w:p>
        </w:tc>
        <w:tc>
          <w:tcPr>
            <w:tcW w:w="3543" w:type="dxa"/>
          </w:tcPr>
          <w:p w:rsidR="009041D2" w:rsidRPr="00133D38" w:rsidRDefault="009041D2" w:rsidP="009041D2">
            <w:pPr>
              <w:bidi w:val="0"/>
              <w:jc w:val="both"/>
              <w:rPr>
                <w:sz w:val="24"/>
                <w:szCs w:val="24"/>
                <w:lang w:val="fr-CA"/>
              </w:rPr>
            </w:pPr>
            <w:r w:rsidRPr="00133D38">
              <w:rPr>
                <w:sz w:val="24"/>
                <w:szCs w:val="24"/>
                <w:lang w:val="fr-CA"/>
              </w:rPr>
              <w:t>Très peu détruite</w:t>
            </w:r>
          </w:p>
        </w:tc>
      </w:tr>
    </w:tbl>
    <w:p w:rsidR="009041D2" w:rsidRPr="00133D38" w:rsidRDefault="009041D2" w:rsidP="009041D2">
      <w:pPr>
        <w:bidi w:val="0"/>
        <w:spacing w:line="540" w:lineRule="exact"/>
        <w:jc w:val="both"/>
        <w:rPr>
          <w:sz w:val="24"/>
          <w:szCs w:val="24"/>
          <w:lang w:val="fr-CA"/>
        </w:rPr>
      </w:pPr>
      <w:r w:rsidRPr="00133D38">
        <w:rPr>
          <w:sz w:val="24"/>
          <w:szCs w:val="24"/>
          <w:u w:val="single"/>
          <w:lang w:val="fr-CA"/>
        </w:rPr>
        <w:t>Source</w:t>
      </w:r>
      <w:r w:rsidRPr="00133D38">
        <w:rPr>
          <w:sz w:val="24"/>
          <w:szCs w:val="24"/>
          <w:lang w:val="fr-CA"/>
        </w:rPr>
        <w:t> : données communiquées par les curés des paroisses de ces localités</w:t>
      </w:r>
    </w:p>
    <w:p w:rsidR="009041D2" w:rsidRPr="00133D38" w:rsidRDefault="009041D2" w:rsidP="009041D2">
      <w:pPr>
        <w:bidi w:val="0"/>
        <w:jc w:val="both"/>
        <w:rPr>
          <w:sz w:val="24"/>
          <w:szCs w:val="24"/>
          <w:lang w:val="fr-CA"/>
        </w:rPr>
      </w:pPr>
    </w:p>
    <w:p w:rsidR="009041D2" w:rsidRPr="00133D38" w:rsidRDefault="009041D2" w:rsidP="009041D2">
      <w:pPr>
        <w:bidi w:val="0"/>
        <w:spacing w:line="500" w:lineRule="exact"/>
        <w:jc w:val="both"/>
        <w:rPr>
          <w:sz w:val="24"/>
          <w:szCs w:val="24"/>
          <w:lang w:val="fr-CA"/>
        </w:rPr>
      </w:pPr>
      <w:r w:rsidRPr="00133D38">
        <w:rPr>
          <w:sz w:val="24"/>
          <w:szCs w:val="24"/>
          <w:lang w:val="fr-CA"/>
        </w:rPr>
        <w:t xml:space="preserve">A noter que les Israéliens ont envoyé un message aux habitants de </w:t>
      </w:r>
      <w:proofErr w:type="spellStart"/>
      <w:r w:rsidRPr="00133D38">
        <w:rPr>
          <w:sz w:val="24"/>
          <w:szCs w:val="24"/>
          <w:lang w:val="fr-CA"/>
        </w:rPr>
        <w:t>Rmeich</w:t>
      </w:r>
      <w:proofErr w:type="spellEnd"/>
      <w:r w:rsidRPr="00133D38">
        <w:rPr>
          <w:sz w:val="24"/>
          <w:szCs w:val="24"/>
          <w:lang w:val="fr-CA"/>
        </w:rPr>
        <w:t xml:space="preserve"> et de Ain </w:t>
      </w:r>
      <w:proofErr w:type="spellStart"/>
      <w:r w:rsidRPr="00133D38">
        <w:rPr>
          <w:sz w:val="24"/>
          <w:szCs w:val="24"/>
          <w:lang w:val="fr-CA"/>
        </w:rPr>
        <w:t>Ebl</w:t>
      </w:r>
      <w:proofErr w:type="spellEnd"/>
      <w:r w:rsidRPr="00133D38">
        <w:rPr>
          <w:sz w:val="24"/>
          <w:szCs w:val="24"/>
          <w:lang w:val="fr-CA"/>
        </w:rPr>
        <w:t xml:space="preserve"> leur ordonnant de ne faire rentrer aucun chiite chez eux, sinon ils seraient bombardés.</w:t>
      </w:r>
    </w:p>
    <w:p w:rsidR="009041D2" w:rsidRPr="00133D38" w:rsidRDefault="009041D2" w:rsidP="001961BD">
      <w:pPr>
        <w:bidi w:val="0"/>
        <w:spacing w:line="200" w:lineRule="exact"/>
        <w:jc w:val="both"/>
        <w:rPr>
          <w:sz w:val="24"/>
          <w:szCs w:val="24"/>
          <w:lang w:val="fr-CA"/>
        </w:rPr>
      </w:pPr>
    </w:p>
    <w:p w:rsidR="009041D2" w:rsidRDefault="009041D2" w:rsidP="001961BD">
      <w:pPr>
        <w:bidi w:val="0"/>
        <w:spacing w:line="500" w:lineRule="exact"/>
        <w:ind w:right="-339"/>
        <w:jc w:val="both"/>
        <w:rPr>
          <w:sz w:val="24"/>
          <w:szCs w:val="24"/>
          <w:lang w:val="fr-CA"/>
        </w:rPr>
      </w:pPr>
      <w:r w:rsidRPr="00133D38">
        <w:rPr>
          <w:sz w:val="24"/>
          <w:szCs w:val="24"/>
          <w:lang w:val="fr-CA"/>
        </w:rPr>
        <w:t>Le Gouvernement Libanais qui n’avait pas jusqu’à présent organisé l’accueil des déplacés chrétiens, vu que les déplacés était surtout chiites jusque-là, n’avait pas prévu des centres d’accueils pour les nouveaux déplacés chrétiens.</w:t>
      </w:r>
    </w:p>
    <w:p w:rsidR="009041D2" w:rsidRPr="00133D38" w:rsidRDefault="009041D2" w:rsidP="009041D2">
      <w:pPr>
        <w:bidi w:val="0"/>
        <w:spacing w:line="500" w:lineRule="exact"/>
        <w:jc w:val="both"/>
        <w:rPr>
          <w:sz w:val="24"/>
          <w:szCs w:val="24"/>
          <w:lang w:val="fr-CA"/>
        </w:rPr>
      </w:pPr>
      <w:r w:rsidRPr="00133D38">
        <w:rPr>
          <w:sz w:val="24"/>
          <w:szCs w:val="24"/>
          <w:lang w:val="fr-CA"/>
        </w:rPr>
        <w:t>Les familles chrétiennes qui ont quitté le Liban Sud frontalier ont essayé de trouver des lieux d’accueil chez des familles qu’ils connaissaient et dans des centres déjà prévus pour cela et où il restait encore des places.</w:t>
      </w:r>
    </w:p>
    <w:p w:rsidR="009041D2" w:rsidRPr="00133D38" w:rsidRDefault="009041D2" w:rsidP="009041D2">
      <w:pPr>
        <w:bidi w:val="0"/>
        <w:jc w:val="both"/>
        <w:rPr>
          <w:sz w:val="24"/>
          <w:szCs w:val="24"/>
          <w:lang w:val="fr-CA"/>
        </w:rPr>
      </w:pPr>
    </w:p>
    <w:p w:rsidR="009041D2" w:rsidRDefault="009041D2" w:rsidP="009041D2">
      <w:pPr>
        <w:bidi w:val="0"/>
        <w:spacing w:line="500" w:lineRule="atLeast"/>
        <w:jc w:val="both"/>
        <w:rPr>
          <w:sz w:val="24"/>
          <w:szCs w:val="24"/>
          <w:lang w:val="fr-CA"/>
        </w:rPr>
      </w:pPr>
      <w:r w:rsidRPr="00133D38">
        <w:rPr>
          <w:sz w:val="24"/>
          <w:szCs w:val="24"/>
          <w:lang w:val="fr-CA"/>
        </w:rPr>
        <w:t>4- L’ILDES s’est occupé jusqu’à maintenant d’une douzaine de familles leur assurant : matelas, couvertures, oreillers, habits et paquets de nourriture. Il leur en faut d’avantage; et l’ILDES n’a pas les moyens d’assurer ces besoin</w:t>
      </w:r>
      <w:r w:rsidR="002E5779">
        <w:rPr>
          <w:sz w:val="24"/>
          <w:szCs w:val="24"/>
          <w:lang w:val="fr-CA"/>
        </w:rPr>
        <w:t>s croissants. C</w:t>
      </w:r>
      <w:r w:rsidRPr="00133D38">
        <w:rPr>
          <w:sz w:val="24"/>
          <w:szCs w:val="24"/>
          <w:lang w:val="fr-CA"/>
        </w:rPr>
        <w:t>’est pour cela que nous sollicitons votre aide pour les familles chrétiennes lib</w:t>
      </w:r>
      <w:r w:rsidR="002E5779">
        <w:rPr>
          <w:sz w:val="24"/>
          <w:szCs w:val="24"/>
          <w:lang w:val="fr-CA"/>
        </w:rPr>
        <w:t xml:space="preserve">anaises ayant fuit le Liban Sud; </w:t>
      </w:r>
    </w:p>
    <w:p w:rsidR="009041D2" w:rsidRPr="00133D38" w:rsidRDefault="009041D2" w:rsidP="001961BD">
      <w:pPr>
        <w:bidi w:val="0"/>
        <w:spacing w:line="500" w:lineRule="atLeast"/>
        <w:jc w:val="both"/>
        <w:rPr>
          <w:sz w:val="24"/>
          <w:szCs w:val="24"/>
          <w:lang w:val="fr-CA"/>
        </w:rPr>
      </w:pPr>
      <w:r w:rsidRPr="00133D38">
        <w:rPr>
          <w:sz w:val="24"/>
          <w:szCs w:val="24"/>
          <w:lang w:val="fr-CA"/>
        </w:rPr>
        <w:t xml:space="preserve">Les </w:t>
      </w:r>
      <w:r w:rsidR="001961BD">
        <w:rPr>
          <w:sz w:val="24"/>
          <w:szCs w:val="24"/>
          <w:lang w:val="fr-CA"/>
        </w:rPr>
        <w:t>coûts de ces b</w:t>
      </w:r>
      <w:r w:rsidRPr="00133D38">
        <w:rPr>
          <w:sz w:val="24"/>
          <w:szCs w:val="24"/>
          <w:lang w:val="fr-CA"/>
        </w:rPr>
        <w:t>esoins se profilent comme suit :</w:t>
      </w:r>
    </w:p>
    <w:p w:rsidR="009041D2" w:rsidRPr="00133D38" w:rsidRDefault="009041D2" w:rsidP="001961BD">
      <w:pPr>
        <w:bidi w:val="0"/>
        <w:spacing w:line="500" w:lineRule="atLeast"/>
        <w:jc w:val="both"/>
        <w:rPr>
          <w:sz w:val="24"/>
          <w:szCs w:val="24"/>
          <w:lang w:val="fr-CA"/>
        </w:rPr>
      </w:pPr>
      <w:r w:rsidRPr="00133D38">
        <w:rPr>
          <w:sz w:val="24"/>
          <w:szCs w:val="24"/>
          <w:lang w:val="fr-CA"/>
        </w:rPr>
        <w:t>Matela</w:t>
      </w:r>
      <w:r w:rsidR="002E5779">
        <w:rPr>
          <w:sz w:val="24"/>
          <w:szCs w:val="24"/>
          <w:lang w:val="fr-CA"/>
        </w:rPr>
        <w:t>s</w:t>
      </w:r>
      <w:bookmarkStart w:id="0" w:name="_GoBack"/>
      <w:bookmarkEnd w:id="0"/>
      <w:r w:rsidR="001961BD">
        <w:rPr>
          <w:sz w:val="24"/>
          <w:szCs w:val="24"/>
          <w:lang w:val="fr-CA"/>
        </w:rPr>
        <w:t>/personne</w:t>
      </w:r>
      <w:r w:rsidRPr="00133D38">
        <w:rPr>
          <w:sz w:val="24"/>
          <w:szCs w:val="24"/>
          <w:lang w:val="fr-CA"/>
        </w:rPr>
        <w:t> : 20 euros</w:t>
      </w:r>
    </w:p>
    <w:p w:rsidR="009041D2" w:rsidRPr="00133D38" w:rsidRDefault="009041D2" w:rsidP="009041D2">
      <w:pPr>
        <w:bidi w:val="0"/>
        <w:spacing w:line="500" w:lineRule="atLeast"/>
        <w:jc w:val="both"/>
        <w:rPr>
          <w:sz w:val="24"/>
          <w:szCs w:val="24"/>
          <w:lang w:val="fr-CA"/>
        </w:rPr>
      </w:pPr>
      <w:r w:rsidRPr="00133D38">
        <w:rPr>
          <w:sz w:val="24"/>
          <w:szCs w:val="24"/>
          <w:lang w:val="fr-CA"/>
        </w:rPr>
        <w:t>Couverture/personne : 20 euros</w:t>
      </w:r>
    </w:p>
    <w:p w:rsidR="002E5779" w:rsidRDefault="002E5779" w:rsidP="009041D2">
      <w:pPr>
        <w:bidi w:val="0"/>
        <w:spacing w:line="500" w:lineRule="atLeast"/>
        <w:jc w:val="both"/>
        <w:rPr>
          <w:sz w:val="24"/>
          <w:szCs w:val="24"/>
          <w:lang w:val="fr-CA"/>
        </w:rPr>
      </w:pPr>
    </w:p>
    <w:p w:rsidR="009041D2" w:rsidRPr="00133D38" w:rsidRDefault="009041D2" w:rsidP="009041D2">
      <w:pPr>
        <w:bidi w:val="0"/>
        <w:spacing w:line="500" w:lineRule="atLeast"/>
        <w:jc w:val="both"/>
        <w:rPr>
          <w:sz w:val="24"/>
          <w:szCs w:val="24"/>
          <w:lang w:val="fr-CA"/>
        </w:rPr>
      </w:pPr>
      <w:r w:rsidRPr="00133D38">
        <w:rPr>
          <w:sz w:val="24"/>
          <w:szCs w:val="24"/>
          <w:lang w:val="fr-CA"/>
        </w:rPr>
        <w:lastRenderedPageBreak/>
        <w:t>Oreiller/personne : 10 euros</w:t>
      </w:r>
    </w:p>
    <w:p w:rsidR="009041D2" w:rsidRPr="00133D38" w:rsidRDefault="009041D2" w:rsidP="009041D2">
      <w:pPr>
        <w:bidi w:val="0"/>
        <w:spacing w:line="500" w:lineRule="atLeast"/>
        <w:jc w:val="both"/>
        <w:rPr>
          <w:sz w:val="24"/>
          <w:szCs w:val="24"/>
          <w:lang w:val="fr-CA"/>
        </w:rPr>
      </w:pPr>
      <w:r w:rsidRPr="00133D38">
        <w:rPr>
          <w:sz w:val="24"/>
          <w:szCs w:val="24"/>
          <w:lang w:val="fr-CA"/>
        </w:rPr>
        <w:t>Argent/personne : 100 euros</w:t>
      </w:r>
    </w:p>
    <w:p w:rsidR="009041D2" w:rsidRPr="00133D38" w:rsidRDefault="009041D2" w:rsidP="001961BD">
      <w:pPr>
        <w:bidi w:val="0"/>
        <w:spacing w:line="500" w:lineRule="atLeast"/>
        <w:jc w:val="both"/>
        <w:rPr>
          <w:sz w:val="24"/>
          <w:szCs w:val="24"/>
          <w:lang w:val="fr-CA"/>
        </w:rPr>
      </w:pPr>
      <w:r w:rsidRPr="00133D38">
        <w:rPr>
          <w:sz w:val="24"/>
          <w:szCs w:val="24"/>
          <w:lang w:val="fr-CA"/>
        </w:rPr>
        <w:t xml:space="preserve">Habits : </w:t>
      </w:r>
      <w:r w:rsidR="001961BD">
        <w:rPr>
          <w:sz w:val="24"/>
          <w:szCs w:val="24"/>
          <w:lang w:val="fr-CA"/>
        </w:rPr>
        <w:t xml:space="preserve">assurés par des </w:t>
      </w:r>
      <w:r w:rsidRPr="00133D38">
        <w:rPr>
          <w:sz w:val="24"/>
          <w:szCs w:val="24"/>
          <w:lang w:val="fr-CA"/>
        </w:rPr>
        <w:t>dons au Liban</w:t>
      </w:r>
    </w:p>
    <w:p w:rsidR="009041D2" w:rsidRPr="00133D38" w:rsidRDefault="009041D2" w:rsidP="009041D2">
      <w:pPr>
        <w:bidi w:val="0"/>
        <w:spacing w:line="500" w:lineRule="atLeast"/>
        <w:jc w:val="both"/>
        <w:rPr>
          <w:sz w:val="24"/>
          <w:szCs w:val="24"/>
          <w:lang w:val="fr-CA"/>
        </w:rPr>
      </w:pPr>
      <w:r w:rsidRPr="00133D38">
        <w:rPr>
          <w:sz w:val="24"/>
          <w:szCs w:val="24"/>
          <w:lang w:val="fr-CA"/>
        </w:rPr>
        <w:t>Caisse de nourriture/personne/mois : 100 euros</w:t>
      </w:r>
    </w:p>
    <w:p w:rsidR="009041D2" w:rsidRPr="00133D38" w:rsidRDefault="009041D2" w:rsidP="009041D2">
      <w:pPr>
        <w:bidi w:val="0"/>
        <w:spacing w:line="500" w:lineRule="atLeast"/>
        <w:jc w:val="both"/>
        <w:rPr>
          <w:sz w:val="24"/>
          <w:szCs w:val="24"/>
          <w:lang w:val="fr-CA"/>
        </w:rPr>
      </w:pPr>
      <w:r w:rsidRPr="00133D38">
        <w:rPr>
          <w:sz w:val="24"/>
          <w:szCs w:val="24"/>
          <w:lang w:val="fr-CA"/>
        </w:rPr>
        <w:t>Médicaments/personne/mois : 30 euros</w:t>
      </w:r>
    </w:p>
    <w:p w:rsidR="009041D2" w:rsidRPr="00133D38" w:rsidRDefault="009041D2" w:rsidP="009041D2">
      <w:pPr>
        <w:bidi w:val="0"/>
        <w:spacing w:line="500" w:lineRule="atLeast"/>
        <w:jc w:val="both"/>
        <w:rPr>
          <w:sz w:val="24"/>
          <w:szCs w:val="24"/>
          <w:lang w:val="fr-CA"/>
        </w:rPr>
      </w:pPr>
      <w:r w:rsidRPr="00133D38">
        <w:rPr>
          <w:sz w:val="24"/>
          <w:szCs w:val="24"/>
          <w:lang w:val="fr-CA"/>
        </w:rPr>
        <w:t>Lait/enfant/mois : 40 euros</w:t>
      </w:r>
    </w:p>
    <w:p w:rsidR="009041D2" w:rsidRPr="00133D38" w:rsidRDefault="009041D2" w:rsidP="009041D2">
      <w:pPr>
        <w:bidi w:val="0"/>
        <w:spacing w:line="500" w:lineRule="atLeast"/>
        <w:jc w:val="both"/>
        <w:rPr>
          <w:sz w:val="24"/>
          <w:szCs w:val="24"/>
          <w:lang w:val="fr-CA"/>
        </w:rPr>
      </w:pPr>
      <w:r w:rsidRPr="00133D38">
        <w:rPr>
          <w:sz w:val="24"/>
          <w:szCs w:val="24"/>
          <w:lang w:val="fr-CA"/>
        </w:rPr>
        <w:t>Couches/bébé/mois : 45 euros</w:t>
      </w:r>
    </w:p>
    <w:p w:rsidR="009041D2" w:rsidRPr="00133D38" w:rsidRDefault="009041D2" w:rsidP="009041D2">
      <w:pPr>
        <w:bidi w:val="0"/>
        <w:spacing w:line="500" w:lineRule="atLeast"/>
        <w:jc w:val="both"/>
        <w:rPr>
          <w:sz w:val="24"/>
          <w:szCs w:val="24"/>
          <w:lang w:val="fr-CA"/>
        </w:rPr>
      </w:pPr>
      <w:r w:rsidRPr="00133D38">
        <w:rPr>
          <w:sz w:val="24"/>
          <w:szCs w:val="24"/>
          <w:lang w:val="fr-CA"/>
        </w:rPr>
        <w:t>A noter qu’il ne s’agit pas seulement de 12 familles mais de bien plus.</w:t>
      </w:r>
    </w:p>
    <w:p w:rsidR="009041D2" w:rsidRPr="00133D38" w:rsidRDefault="009041D2" w:rsidP="009041D2">
      <w:pPr>
        <w:bidi w:val="0"/>
        <w:spacing w:line="500" w:lineRule="atLeast"/>
        <w:jc w:val="both"/>
        <w:rPr>
          <w:sz w:val="24"/>
          <w:szCs w:val="24"/>
          <w:lang w:val="fr-CA"/>
        </w:rPr>
      </w:pPr>
      <w:r w:rsidRPr="00133D38">
        <w:rPr>
          <w:sz w:val="24"/>
          <w:szCs w:val="24"/>
          <w:lang w:val="fr-CA"/>
        </w:rPr>
        <w:t xml:space="preserve">Nous considérons en moyenne que la famille est composée de 5 membres et que par famille il y aurait deux ou trois enfants. </w:t>
      </w:r>
    </w:p>
    <w:p w:rsidR="009041D2" w:rsidRPr="00133D38" w:rsidRDefault="009041D2" w:rsidP="009041D2">
      <w:pPr>
        <w:bidi w:val="0"/>
        <w:spacing w:line="500" w:lineRule="atLeast"/>
        <w:jc w:val="both"/>
        <w:rPr>
          <w:sz w:val="24"/>
          <w:szCs w:val="24"/>
          <w:lang w:val="fr-CA"/>
        </w:rPr>
      </w:pPr>
      <w:r w:rsidRPr="00133D38">
        <w:rPr>
          <w:sz w:val="24"/>
          <w:szCs w:val="24"/>
          <w:lang w:val="fr-CA"/>
        </w:rPr>
        <w:t>Merci pour votre générosité et votre soutien à une population qui a tout perdu alors qu’elle n’est pour rien dans cette guerre.</w:t>
      </w:r>
    </w:p>
    <w:p w:rsidR="009041D2" w:rsidRPr="00133D38" w:rsidRDefault="009041D2" w:rsidP="009041D2">
      <w:pPr>
        <w:bidi w:val="0"/>
        <w:spacing w:line="500" w:lineRule="atLeast"/>
        <w:jc w:val="both"/>
        <w:rPr>
          <w:sz w:val="24"/>
          <w:szCs w:val="24"/>
          <w:lang w:val="fr-CA"/>
        </w:rPr>
      </w:pPr>
    </w:p>
    <w:p w:rsidR="009041D2" w:rsidRPr="00133D38" w:rsidRDefault="009041D2" w:rsidP="009041D2">
      <w:pPr>
        <w:bidi w:val="0"/>
        <w:spacing w:line="500" w:lineRule="atLeast"/>
        <w:jc w:val="both"/>
        <w:rPr>
          <w:sz w:val="24"/>
          <w:szCs w:val="24"/>
          <w:lang w:val="fr-CA"/>
        </w:rPr>
      </w:pPr>
      <w:r w:rsidRPr="00133D38">
        <w:rPr>
          <w:sz w:val="24"/>
          <w:szCs w:val="24"/>
          <w:lang w:val="fr-CA"/>
        </w:rPr>
        <w:t>Merci pour vos aides</w:t>
      </w:r>
    </w:p>
    <w:p w:rsidR="009041D2" w:rsidRPr="00133D38" w:rsidRDefault="009041D2" w:rsidP="009041D2">
      <w:pPr>
        <w:bidi w:val="0"/>
        <w:spacing w:line="500" w:lineRule="atLeast"/>
        <w:jc w:val="both"/>
        <w:rPr>
          <w:sz w:val="24"/>
          <w:szCs w:val="24"/>
          <w:lang w:val="fr-CA"/>
        </w:rPr>
      </w:pPr>
      <w:r w:rsidRPr="00133D38">
        <w:rPr>
          <w:sz w:val="24"/>
          <w:szCs w:val="24"/>
          <w:lang w:val="fr-CA"/>
        </w:rPr>
        <w:t>Unis dans la prière</w:t>
      </w:r>
    </w:p>
    <w:p w:rsidR="009041D2" w:rsidRPr="00133D38" w:rsidRDefault="009041D2" w:rsidP="009041D2">
      <w:pPr>
        <w:bidi w:val="0"/>
        <w:spacing w:line="500" w:lineRule="atLeast"/>
        <w:jc w:val="both"/>
        <w:rPr>
          <w:rFonts w:asciiTheme="minorHAnsi" w:hAnsiTheme="minorHAnsi"/>
          <w:sz w:val="24"/>
          <w:szCs w:val="24"/>
          <w:lang w:val="fr-CA"/>
        </w:rPr>
      </w:pPr>
      <w:r w:rsidRPr="00133D38">
        <w:rPr>
          <w:sz w:val="24"/>
          <w:szCs w:val="24"/>
          <w:lang w:val="fr-CA"/>
        </w:rPr>
        <w:t>ILDES</w:t>
      </w:r>
    </w:p>
    <w:p w:rsidR="007521E0" w:rsidRDefault="007521E0" w:rsidP="009041D2">
      <w:pPr>
        <w:bidi w:val="0"/>
        <w:spacing w:line="360" w:lineRule="auto"/>
        <w:jc w:val="both"/>
        <w:rPr>
          <w:rFonts w:asciiTheme="majorBidi" w:hAnsiTheme="majorBidi" w:cstheme="majorBidi"/>
          <w:sz w:val="28"/>
          <w:szCs w:val="28"/>
          <w:rtl/>
          <w:lang w:bidi="ar-LB"/>
        </w:rPr>
      </w:pPr>
    </w:p>
    <w:p w:rsidR="005D26E7" w:rsidRPr="00C72D72" w:rsidRDefault="005D26E7" w:rsidP="009041D2">
      <w:pPr>
        <w:bidi w:val="0"/>
        <w:jc w:val="center"/>
        <w:rPr>
          <w:rFonts w:cs="Times New Roman"/>
          <w:b/>
          <w:bCs/>
          <w:sz w:val="40"/>
          <w:szCs w:val="40"/>
          <w:lang w:val="en-US"/>
        </w:rPr>
      </w:pPr>
    </w:p>
    <w:sectPr w:rsidR="005D26E7" w:rsidRPr="00C72D72" w:rsidSect="009041D2">
      <w:headerReference w:type="default" r:id="rId8"/>
      <w:footerReference w:type="default" r:id="rId9"/>
      <w:endnotePr>
        <w:numFmt w:val="lowerLetter"/>
      </w:endnotePr>
      <w:pgSz w:w="11909" w:h="16834" w:code="9"/>
      <w:pgMar w:top="851" w:right="624" w:bottom="794" w:left="567" w:header="1134" w:footer="284" w:gutter="0"/>
      <w:cols w:space="720"/>
      <w:bidi/>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223" w:rsidRDefault="001B0223">
      <w:r>
        <w:separator/>
      </w:r>
    </w:p>
  </w:endnote>
  <w:endnote w:type="continuationSeparator" w:id="0">
    <w:p w:rsidR="001B0223" w:rsidRDefault="001B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raditional Arabic">
    <w:altName w:val="Times New Roman"/>
    <w:charset w:val="00"/>
    <w:family w:val="roman"/>
    <w:pitch w:val="variable"/>
    <w:sig w:usb0="00002003" w:usb1="80000000" w:usb2="00000008" w:usb3="00000000" w:csb0="00000041" w:csb1="00000000"/>
  </w:font>
  <w:font w:name="Comic Sans MS">
    <w:panose1 w:val="030F0702030302020204"/>
    <w:charset w:val="00"/>
    <w:family w:val="auto"/>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Segoe UI Symbol">
    <w:altName w:val="Calibri"/>
    <w:charset w:val="00"/>
    <w:family w:val="swiss"/>
    <w:pitch w:val="variable"/>
    <w:sig w:usb0="800001E3" w:usb1="1200FFEF" w:usb2="0064C000" w:usb3="00000000" w:csb0="00000001" w:csb1="00000000"/>
  </w:font>
  <w:font w:name="Simplified Arabic">
    <w:charset w:val="00"/>
    <w:family w:val="roman"/>
    <w:pitch w:val="variable"/>
    <w:sig w:usb0="00002003" w:usb1="00000000" w:usb2="00000000" w:usb3="00000000" w:csb0="00000041"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tbl>
    <w:tblPr>
      <w:tblW w:w="0" w:type="auto"/>
      <w:tblInd w:w="-1452" w:type="dxa"/>
      <w:tblLayout w:type="fixed"/>
      <w:tblLook w:val="0000" w:firstRow="0" w:lastRow="0" w:firstColumn="0" w:lastColumn="0" w:noHBand="0" w:noVBand="0"/>
    </w:tblPr>
    <w:tblGrid>
      <w:gridCol w:w="5529"/>
      <w:gridCol w:w="5387"/>
    </w:tblGrid>
    <w:tr w:rsidR="00F47001">
      <w:tc>
        <w:tcPr>
          <w:tcW w:w="5529" w:type="dxa"/>
        </w:tcPr>
        <w:p w:rsidR="00F47001" w:rsidRDefault="00F47001">
          <w:pPr>
            <w:pStyle w:val="Pieddepage"/>
            <w:bidi w:val="0"/>
            <w:jc w:val="left"/>
            <w:rPr>
              <w:i/>
              <w:iCs/>
              <w:sz w:val="16"/>
              <w:szCs w:val="16"/>
              <w:lang w:val="en-US"/>
            </w:rPr>
          </w:pPr>
          <w:proofErr w:type="spellStart"/>
          <w:r>
            <w:rPr>
              <w:i/>
              <w:iCs/>
              <w:sz w:val="16"/>
              <w:szCs w:val="16"/>
              <w:lang w:val="en-US"/>
            </w:rPr>
            <w:t>Ildes</w:t>
          </w:r>
          <w:proofErr w:type="spellEnd"/>
        </w:p>
      </w:tc>
      <w:tc>
        <w:tcPr>
          <w:tcW w:w="5387" w:type="dxa"/>
        </w:tcPr>
        <w:p w:rsidR="00F47001" w:rsidRDefault="00F47001">
          <w:pPr>
            <w:pStyle w:val="Pieddepage"/>
            <w:bidi w:val="0"/>
            <w:rPr>
              <w:i/>
              <w:iCs/>
              <w:sz w:val="16"/>
              <w:szCs w:val="16"/>
              <w:lang w:val="en-US"/>
            </w:rPr>
          </w:pPr>
        </w:p>
      </w:tc>
    </w:tr>
  </w:tbl>
  <w:p w:rsidR="00F47001" w:rsidRDefault="00B512D4">
    <w:pPr>
      <w:pStyle w:val="Pieddepage"/>
      <w:bidi w:val="0"/>
      <w:jc w:val="left"/>
      <w:rPr>
        <w:lang w:val="en-US"/>
      </w:rPr>
    </w:pPr>
    <w:r>
      <w:rPr>
        <w:i/>
        <w:iCs/>
        <w:noProof/>
        <w:sz w:val="16"/>
        <w:szCs w:val="16"/>
        <w:lang w:eastAsia="fr-FR"/>
      </w:rPr>
      <mc:AlternateContent>
        <mc:Choice Requires="wps">
          <w:drawing>
            <wp:anchor distT="0" distB="0" distL="114300" distR="114300" simplePos="0" relativeHeight="251656704" behindDoc="0" locked="0" layoutInCell="1" allowOverlap="1">
              <wp:simplePos x="0" y="0"/>
              <wp:positionH relativeFrom="page">
                <wp:posOffset>358140</wp:posOffset>
              </wp:positionH>
              <wp:positionV relativeFrom="paragraph">
                <wp:posOffset>-692785</wp:posOffset>
              </wp:positionV>
              <wp:extent cx="6923405" cy="85217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3405" cy="852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pPr>
                            <w:bidi w:val="0"/>
                            <w:spacing w:line="160" w:lineRule="exact"/>
                          </w:pPr>
                        </w:p>
                        <w:tbl>
                          <w:tblPr>
                            <w:tblW w:w="0" w:type="auto"/>
                            <w:tblInd w:w="-34" w:type="dxa"/>
                            <w:tblBorders>
                              <w:top w:val="single" w:sz="4" w:space="0" w:color="auto"/>
                            </w:tblBorders>
                            <w:tblLayout w:type="fixed"/>
                            <w:tblLook w:val="0000" w:firstRow="0" w:lastRow="0" w:firstColumn="0" w:lastColumn="0" w:noHBand="0" w:noVBand="0"/>
                          </w:tblPr>
                          <w:tblGrid>
                            <w:gridCol w:w="5954"/>
                            <w:gridCol w:w="4898"/>
                          </w:tblGrid>
                          <w:tr w:rsidR="00F47001">
                            <w:trPr>
                              <w:trHeight w:val="1656"/>
                            </w:trPr>
                            <w:tc>
                              <w:tcPr>
                                <w:tcW w:w="5954" w:type="dxa"/>
                              </w:tcPr>
                              <w:p w:rsidR="00F47001" w:rsidRDefault="00F47001">
                                <w:pPr>
                                  <w:pStyle w:val="Corpsdetexte2"/>
                                  <w:spacing w:line="120" w:lineRule="exact"/>
                                  <w:rPr>
                                    <w:b/>
                                    <w:bCs/>
                                    <w:sz w:val="14"/>
                                    <w:szCs w:val="14"/>
                                  </w:rPr>
                                </w:pPr>
                              </w:p>
                              <w:p w:rsidR="00F47001" w:rsidRDefault="00F47001">
                                <w:pPr>
                                  <w:pStyle w:val="Corpsdetexte2"/>
                                  <w:rPr>
                                    <w:b/>
                                    <w:bCs/>
                                    <w:sz w:val="14"/>
                                    <w:szCs w:val="14"/>
                                  </w:rPr>
                                </w:pPr>
                                <w:r w:rsidRPr="00FD17C9">
                                  <w:rPr>
                                    <w:b/>
                                    <w:bCs/>
                                    <w:sz w:val="14"/>
                                    <w:szCs w:val="14"/>
                                    <w:lang w:val="fr-CA"/>
                                  </w:rPr>
                                  <w:t xml:space="preserve">Jal El Dib, Rue BC, Imm. </w:t>
                                </w:r>
                                <w:proofErr w:type="spellStart"/>
                                <w:r>
                                  <w:rPr>
                                    <w:b/>
                                    <w:bCs/>
                                    <w:sz w:val="14"/>
                                    <w:szCs w:val="14"/>
                                  </w:rPr>
                                  <w:t>Harboyan</w:t>
                                </w:r>
                                <w:proofErr w:type="spellEnd"/>
                                <w:r>
                                  <w:rPr>
                                    <w:b/>
                                    <w:bCs/>
                                    <w:sz w:val="14"/>
                                    <w:szCs w:val="14"/>
                                  </w:rPr>
                                  <w:t>, Bloc A, n° 4; B P  60</w:t>
                                </w:r>
                                <w:r>
                                  <w:rPr>
                                    <w:rFonts w:hint="cs"/>
                                    <w:b/>
                                    <w:bCs/>
                                    <w:sz w:val="14"/>
                                    <w:szCs w:val="14"/>
                                    <w:rtl/>
                                  </w:rPr>
                                  <w:t>-</w:t>
                                </w:r>
                                <w:r>
                                  <w:rPr>
                                    <w:b/>
                                    <w:bCs/>
                                    <w:sz w:val="14"/>
                                    <w:szCs w:val="14"/>
                                  </w:rPr>
                                  <w:t xml:space="preserve">138 – </w:t>
                                </w:r>
                                <w:proofErr w:type="spellStart"/>
                                <w:r>
                                  <w:rPr>
                                    <w:b/>
                                    <w:bCs/>
                                    <w:sz w:val="14"/>
                                    <w:szCs w:val="14"/>
                                  </w:rPr>
                                  <w:t>Metn</w:t>
                                </w:r>
                                <w:proofErr w:type="spellEnd"/>
                                <w:r>
                                  <w:rPr>
                                    <w:b/>
                                    <w:bCs/>
                                    <w:sz w:val="14"/>
                                    <w:szCs w:val="14"/>
                                  </w:rPr>
                                  <w:t xml:space="preserve"> 1241 2020 - LIBAN</w:t>
                                </w:r>
                              </w:p>
                              <w:p w:rsidR="00F47001" w:rsidRDefault="00F47001">
                                <w:pPr>
                                  <w:tabs>
                                    <w:tab w:val="left" w:pos="5103"/>
                                  </w:tabs>
                                  <w:bidi w:val="0"/>
                                  <w:rPr>
                                    <w:b/>
                                    <w:bCs/>
                                    <w:sz w:val="14"/>
                                    <w:szCs w:val="14"/>
                                    <w:lang w:val="en-US"/>
                                  </w:rPr>
                                </w:pPr>
                                <w:r>
                                  <w:rPr>
                                    <w:b/>
                                    <w:bCs/>
                                    <w:sz w:val="14"/>
                                    <w:szCs w:val="14"/>
                                    <w:lang w:val="en-US"/>
                                  </w:rPr>
                                  <w:t xml:space="preserve">Jal El Dib, BC Str., </w:t>
                                </w:r>
                                <w:proofErr w:type="spellStart"/>
                                <w:r>
                                  <w:rPr>
                                    <w:b/>
                                    <w:bCs/>
                                    <w:sz w:val="14"/>
                                    <w:szCs w:val="14"/>
                                    <w:lang w:val="en-US"/>
                                  </w:rPr>
                                  <w:t>Harboyan</w:t>
                                </w:r>
                                <w:proofErr w:type="spellEnd"/>
                                <w:r>
                                  <w:rPr>
                                    <w:b/>
                                    <w:bCs/>
                                    <w:sz w:val="14"/>
                                    <w:szCs w:val="14"/>
                                    <w:lang w:val="en-US"/>
                                  </w:rPr>
                                  <w:t xml:space="preserve"> Bldg., Bloc A; n° 4; </w:t>
                                </w:r>
                                <w:proofErr w:type="spellStart"/>
                                <w:r>
                                  <w:rPr>
                                    <w:b/>
                                    <w:bCs/>
                                    <w:sz w:val="14"/>
                                    <w:szCs w:val="14"/>
                                    <w:lang w:val="en-US"/>
                                  </w:rPr>
                                  <w:t>PoB</w:t>
                                </w:r>
                                <w:proofErr w:type="spellEnd"/>
                                <w:r>
                                  <w:rPr>
                                    <w:b/>
                                    <w:bCs/>
                                    <w:sz w:val="14"/>
                                    <w:szCs w:val="14"/>
                                    <w:lang w:val="en-US"/>
                                  </w:rPr>
                                  <w:t>. : 60</w:t>
                                </w:r>
                                <w:r>
                                  <w:rPr>
                                    <w:rFonts w:hint="cs"/>
                                    <w:b/>
                                    <w:bCs/>
                                    <w:sz w:val="14"/>
                                    <w:szCs w:val="14"/>
                                    <w:rtl/>
                                    <w:lang w:val="en-US"/>
                                  </w:rPr>
                                  <w:t>-</w:t>
                                </w:r>
                                <w:r>
                                  <w:rPr>
                                    <w:b/>
                                    <w:bCs/>
                                    <w:sz w:val="14"/>
                                    <w:szCs w:val="14"/>
                                    <w:lang w:val="en-US"/>
                                  </w:rPr>
                                  <w:t xml:space="preserve">138 </w:t>
                                </w:r>
                                <w:r>
                                  <w:rPr>
                                    <w:rFonts w:hint="cs"/>
                                    <w:b/>
                                    <w:bCs/>
                                    <w:sz w:val="14"/>
                                    <w:szCs w:val="14"/>
                                    <w:rtl/>
                                    <w:lang w:val="en-US"/>
                                  </w:rPr>
                                  <w:t>-</w:t>
                                </w:r>
                                <w:r>
                                  <w:rPr>
                                    <w:b/>
                                    <w:bCs/>
                                    <w:sz w:val="14"/>
                                    <w:szCs w:val="14"/>
                                    <w:lang w:val="en-US"/>
                                  </w:rPr>
                                  <w:t xml:space="preserve"> </w:t>
                                </w:r>
                                <w:proofErr w:type="spellStart"/>
                                <w:r>
                                  <w:rPr>
                                    <w:b/>
                                    <w:bCs/>
                                    <w:sz w:val="14"/>
                                    <w:szCs w:val="14"/>
                                    <w:lang w:val="en-US"/>
                                  </w:rPr>
                                  <w:t>Metn</w:t>
                                </w:r>
                                <w:proofErr w:type="spellEnd"/>
                                <w:r>
                                  <w:rPr>
                                    <w:b/>
                                    <w:bCs/>
                                    <w:sz w:val="14"/>
                                    <w:szCs w:val="14"/>
                                    <w:lang w:val="en-US"/>
                                  </w:rPr>
                                  <w:t xml:space="preserve"> 1241 2020 -LEBANON</w:t>
                                </w:r>
                              </w:p>
                              <w:p w:rsidR="00F47001" w:rsidRDefault="00F47001" w:rsidP="00B512D4">
                                <w:pPr>
                                  <w:bidi w:val="0"/>
                                  <w:rPr>
                                    <w:b/>
                                    <w:bCs/>
                                    <w:sz w:val="14"/>
                                    <w:szCs w:val="14"/>
                                    <w:lang w:val="en-US"/>
                                  </w:rPr>
                                </w:pPr>
                                <w:r>
                                  <w:rPr>
                                    <w:b/>
                                    <w:bCs/>
                                    <w:sz w:val="14"/>
                                    <w:szCs w:val="14"/>
                                    <w:lang w:val="en-US"/>
                                  </w:rPr>
                                  <w:t>Tel : 04/710535</w:t>
                                </w:r>
                              </w:p>
                              <w:p w:rsidR="00B512D4" w:rsidRDefault="00F47001" w:rsidP="00B512D4">
                                <w:pPr>
                                  <w:bidi w:val="0"/>
                                  <w:rPr>
                                    <w:b/>
                                    <w:bCs/>
                                    <w:sz w:val="14"/>
                                    <w:szCs w:val="14"/>
                                    <w:lang w:val="en-US"/>
                                  </w:rPr>
                                </w:pPr>
                                <w:r>
                                  <w:rPr>
                                    <w:b/>
                                    <w:bCs/>
                                    <w:sz w:val="14"/>
                                    <w:szCs w:val="14"/>
                                    <w:lang w:val="en-US"/>
                                  </w:rPr>
                                  <w:t xml:space="preserve">Email : </w:t>
                                </w:r>
                                <w:hyperlink r:id="rId1" w:history="1">
                                  <w:r w:rsidR="00B512D4" w:rsidRPr="00F16753">
                                    <w:rPr>
                                      <w:rStyle w:val="Lienhypertexte"/>
                                      <w:b/>
                                      <w:bCs/>
                                      <w:sz w:val="14"/>
                                      <w:szCs w:val="14"/>
                                      <w:lang w:val="en-US"/>
                                    </w:rPr>
                                    <w:t>ildes3ad@gmail.com</w:t>
                                  </w:r>
                                </w:hyperlink>
                                <w:r w:rsidR="00B512D4">
                                  <w:rPr>
                                    <w:b/>
                                    <w:bCs/>
                                    <w:sz w:val="14"/>
                                    <w:szCs w:val="14"/>
                                    <w:lang w:val="en-US"/>
                                  </w:rPr>
                                  <w:t xml:space="preserve"> </w:t>
                                </w:r>
                              </w:p>
                              <w:p w:rsidR="00B512D4" w:rsidRDefault="00B512D4" w:rsidP="00B512D4">
                                <w:pPr>
                                  <w:bidi w:val="0"/>
                                  <w:rPr>
                                    <w:b/>
                                    <w:bCs/>
                                    <w:sz w:val="14"/>
                                    <w:szCs w:val="14"/>
                                    <w:lang w:val="en-US"/>
                                  </w:rPr>
                                </w:pPr>
                                <w:r>
                                  <w:rPr>
                                    <w:b/>
                                    <w:bCs/>
                                    <w:sz w:val="14"/>
                                    <w:szCs w:val="14"/>
                                    <w:lang w:val="en-US"/>
                                  </w:rPr>
                                  <w:t xml:space="preserve">Website : </w:t>
                                </w:r>
                                <w:hyperlink r:id="rId2" w:history="1">
                                  <w:r w:rsidRPr="00F16753">
                                    <w:rPr>
                                      <w:rStyle w:val="Lienhypertexte"/>
                                      <w:b/>
                                      <w:bCs/>
                                      <w:sz w:val="14"/>
                                      <w:szCs w:val="14"/>
                                      <w:lang w:val="en-US"/>
                                    </w:rPr>
                                    <w:t>www.ildeslebanon.org</w:t>
                                  </w:r>
                                </w:hyperlink>
                              </w:p>
                              <w:p w:rsidR="00B512D4" w:rsidRDefault="00B512D4" w:rsidP="00B512D4">
                                <w:pPr>
                                  <w:bidi w:val="0"/>
                                  <w:rPr>
                                    <w:b/>
                                    <w:bCs/>
                                    <w:sz w:val="14"/>
                                    <w:szCs w:val="14"/>
                                    <w:lang w:val="en-US"/>
                                  </w:rPr>
                                </w:pPr>
                              </w:p>
                              <w:p w:rsidR="00F47001" w:rsidRDefault="00F47001">
                                <w:pPr>
                                  <w:bidi w:val="0"/>
                                  <w:rPr>
                                    <w:b/>
                                    <w:bCs/>
                                    <w:sz w:val="14"/>
                                    <w:szCs w:val="14"/>
                                    <w:lang w:val="en-US"/>
                                  </w:rPr>
                                </w:pPr>
                              </w:p>
                              <w:p w:rsidR="00F47001" w:rsidRDefault="00F47001">
                                <w:pPr>
                                  <w:bidi w:val="0"/>
                                  <w:rPr>
                                    <w:b/>
                                    <w:bCs/>
                                    <w:i/>
                                    <w:iCs/>
                                    <w:sz w:val="16"/>
                                    <w:szCs w:val="16"/>
                                    <w:lang w:val="en-US"/>
                                  </w:rPr>
                                </w:pPr>
                              </w:p>
                              <w:p w:rsidR="00F47001" w:rsidRDefault="00F47001">
                                <w:pPr>
                                  <w:bidi w:val="0"/>
                                  <w:rPr>
                                    <w:b/>
                                    <w:bCs/>
                                    <w:i/>
                                    <w:iCs/>
                                    <w:sz w:val="16"/>
                                    <w:szCs w:val="16"/>
                                    <w:lang w:val="en-US"/>
                                  </w:rPr>
                                </w:pPr>
                              </w:p>
                              <w:p w:rsidR="00F47001" w:rsidRDefault="00F47001">
                                <w:pPr>
                                  <w:bidi w:val="0"/>
                                  <w:rPr>
                                    <w:b/>
                                    <w:bCs/>
                                    <w:i/>
                                    <w:iCs/>
                                    <w:sz w:val="16"/>
                                    <w:szCs w:val="16"/>
                                    <w:lang w:val="en-US"/>
                                  </w:rPr>
                                </w:pPr>
                              </w:p>
                              <w:p w:rsidR="00F47001" w:rsidRDefault="00F47001">
                                <w:pPr>
                                  <w:bidi w:val="0"/>
                                  <w:rPr>
                                    <w:b/>
                                    <w:bCs/>
                                    <w:i/>
                                    <w:iCs/>
                                    <w:sz w:val="16"/>
                                    <w:szCs w:val="16"/>
                                    <w:lang w:val="en-US"/>
                                  </w:rPr>
                                </w:pPr>
                              </w:p>
                            </w:tc>
                            <w:tc>
                              <w:tcPr>
                                <w:tcW w:w="4898" w:type="dxa"/>
                              </w:tcPr>
                              <w:p w:rsidR="00F47001" w:rsidRDefault="00F47001">
                                <w:pPr>
                                  <w:spacing w:line="80" w:lineRule="exact"/>
                                  <w:rPr>
                                    <w:rFonts w:cs="Times New Roman"/>
                                    <w:b/>
                                    <w:bCs/>
                                    <w:rtl/>
                                    <w:lang w:val="en-US" w:bidi="ar-LB"/>
                                  </w:rPr>
                                </w:pPr>
                              </w:p>
                              <w:p w:rsidR="00F47001" w:rsidRDefault="00F47001">
                                <w:pPr>
                                  <w:rPr>
                                    <w:rFonts w:cs="Times New Roman"/>
                                    <w:b/>
                                    <w:bCs/>
                                    <w:rtl/>
                                    <w:lang w:val="en-US" w:bidi="ar-LB"/>
                                  </w:rPr>
                                </w:pPr>
                                <w:r>
                                  <w:rPr>
                                    <w:rFonts w:cs="Times New Roman"/>
                                    <w:b/>
                                    <w:bCs/>
                                    <w:lang w:val="en-US"/>
                                  </w:rPr>
                                  <w:t xml:space="preserve">  </w:t>
                                </w:r>
                                <w:r>
                                  <w:rPr>
                                    <w:rFonts w:cs="Times New Roman" w:hint="cs"/>
                                    <w:b/>
                                    <w:bCs/>
                                    <w:rtl/>
                                    <w:lang w:val="en-US" w:bidi="ar-LB"/>
                                  </w:rPr>
                                  <w:t xml:space="preserve">جل  الديب </w:t>
                                </w:r>
                                <w:r>
                                  <w:rPr>
                                    <w:rFonts w:cs="Times New Roman"/>
                                    <w:b/>
                                    <w:bCs/>
                                    <w:rtl/>
                                    <w:lang w:val="en-US" w:bidi="ar-LB"/>
                                  </w:rPr>
                                  <w:t>–</w:t>
                                </w:r>
                                <w:r>
                                  <w:rPr>
                                    <w:rFonts w:cs="Times New Roman" w:hint="cs"/>
                                    <w:b/>
                                    <w:bCs/>
                                    <w:rtl/>
                                    <w:lang w:val="en-US" w:bidi="ar-LB"/>
                                  </w:rPr>
                                  <w:t xml:space="preserve"> شارع ب ث </w:t>
                                </w:r>
                                <w:r>
                                  <w:rPr>
                                    <w:rFonts w:cs="Times New Roman"/>
                                    <w:b/>
                                    <w:bCs/>
                                    <w:rtl/>
                                    <w:lang w:val="en-US" w:bidi="ar-LB"/>
                                  </w:rPr>
                                  <w:t>–</w:t>
                                </w:r>
                                <w:r>
                                  <w:rPr>
                                    <w:rFonts w:cs="Times New Roman" w:hint="cs"/>
                                    <w:b/>
                                    <w:bCs/>
                                    <w:rtl/>
                                    <w:lang w:val="en-US" w:bidi="ar-LB"/>
                                  </w:rPr>
                                  <w:t xml:space="preserve"> بناية هاربويان </w:t>
                                </w:r>
                                <w:r>
                                  <w:rPr>
                                    <w:rFonts w:cs="Times New Roman"/>
                                    <w:b/>
                                    <w:bCs/>
                                    <w:rtl/>
                                    <w:lang w:val="en-US" w:bidi="ar-LB"/>
                                  </w:rPr>
                                  <w:t>–</w:t>
                                </w:r>
                                <w:r>
                                  <w:rPr>
                                    <w:rFonts w:cs="Times New Roman" w:hint="cs"/>
                                    <w:b/>
                                    <w:bCs/>
                                    <w:rtl/>
                                    <w:lang w:val="en-US" w:bidi="ar-LB"/>
                                  </w:rPr>
                                  <w:t xml:space="preserve"> بلوك أ- رقم 4</w:t>
                                </w:r>
                              </w:p>
                              <w:p w:rsidR="00F47001" w:rsidRDefault="00F47001">
                                <w:pPr>
                                  <w:rPr>
                                    <w:rFonts w:cs="Times New Roman"/>
                                    <w:b/>
                                    <w:bCs/>
                                    <w:rtl/>
                                    <w:lang w:val="en-US" w:bidi="ar-LB"/>
                                  </w:rPr>
                                </w:pPr>
                                <w:r>
                                  <w:rPr>
                                    <w:rFonts w:cs="Times New Roman"/>
                                    <w:b/>
                                    <w:bCs/>
                                    <w:lang w:val="en-US"/>
                                  </w:rPr>
                                  <w:t xml:space="preserve">  </w:t>
                                </w:r>
                                <w:r>
                                  <w:rPr>
                                    <w:rFonts w:cs="Times New Roman" w:hint="cs"/>
                                    <w:b/>
                                    <w:bCs/>
                                    <w:rtl/>
                                    <w:lang w:val="en-US" w:bidi="ar-LB"/>
                                  </w:rPr>
                                  <w:t xml:space="preserve">ص.ب. 60138 </w:t>
                                </w:r>
                                <w:r>
                                  <w:rPr>
                                    <w:rFonts w:cs="Times New Roman"/>
                                    <w:b/>
                                    <w:bCs/>
                                    <w:rtl/>
                                    <w:lang w:val="en-US" w:bidi="ar-LB"/>
                                  </w:rPr>
                                  <w:t>–</w:t>
                                </w:r>
                                <w:r>
                                  <w:rPr>
                                    <w:rFonts w:cs="Times New Roman" w:hint="cs"/>
                                    <w:b/>
                                    <w:bCs/>
                                    <w:rtl/>
                                    <w:lang w:val="en-US" w:bidi="ar-LB"/>
                                  </w:rPr>
                                  <w:t xml:space="preserve"> المتن </w:t>
                                </w:r>
                                <w:r>
                                  <w:rPr>
                                    <w:rFonts w:cs="Times New Roman"/>
                                    <w:b/>
                                    <w:bCs/>
                                    <w:rtl/>
                                    <w:lang w:val="en-US" w:bidi="ar-LB"/>
                                  </w:rPr>
                                  <w:t>–</w:t>
                                </w:r>
                                <w:r>
                                  <w:rPr>
                                    <w:rFonts w:cs="Times New Roman" w:hint="cs"/>
                                    <w:b/>
                                    <w:bCs/>
                                    <w:rtl/>
                                    <w:lang w:val="en-US" w:bidi="ar-LB"/>
                                  </w:rPr>
                                  <w:t xml:space="preserve"> 1241 2020 </w:t>
                                </w:r>
                                <w:r>
                                  <w:rPr>
                                    <w:rFonts w:cs="Times New Roman"/>
                                    <w:b/>
                                    <w:bCs/>
                                    <w:rtl/>
                                    <w:lang w:val="en-US" w:bidi="ar-LB"/>
                                  </w:rPr>
                                  <w:t>–</w:t>
                                </w:r>
                                <w:r>
                                  <w:rPr>
                                    <w:rFonts w:cs="Times New Roman" w:hint="cs"/>
                                    <w:b/>
                                    <w:bCs/>
                                    <w:rtl/>
                                    <w:lang w:val="en-US" w:bidi="ar-LB"/>
                                  </w:rPr>
                                  <w:t xml:space="preserve"> لبنان</w:t>
                                </w:r>
                              </w:p>
                              <w:p w:rsidR="00F47001" w:rsidRDefault="00F47001" w:rsidP="00B512D4">
                                <w:pPr>
                                  <w:rPr>
                                    <w:rFonts w:cs="Times New Roman"/>
                                    <w:b/>
                                    <w:bCs/>
                                    <w:lang w:val="en-US" w:bidi="ar-LB"/>
                                  </w:rPr>
                                </w:pPr>
                                <w:r>
                                  <w:rPr>
                                    <w:rFonts w:cs="Times New Roman"/>
                                    <w:b/>
                                    <w:bCs/>
                                    <w:lang w:val="en-US"/>
                                  </w:rPr>
                                  <w:t xml:space="preserve">  </w:t>
                                </w:r>
                                <w:r>
                                  <w:rPr>
                                    <w:rFonts w:cs="Times New Roman" w:hint="cs"/>
                                    <w:b/>
                                    <w:bCs/>
                                    <w:rtl/>
                                    <w:lang w:val="en-US" w:bidi="ar-LB"/>
                                  </w:rPr>
                                  <w:t xml:space="preserve">تلفون 710535/04 </w:t>
                                </w:r>
                              </w:p>
                              <w:p w:rsidR="00F47001" w:rsidRDefault="00F47001">
                                <w:pPr>
                                  <w:bidi w:val="0"/>
                                  <w:rPr>
                                    <w:rFonts w:cs="Times New Roman"/>
                                    <w:b/>
                                    <w:bCs/>
                                    <w:rtl/>
                                    <w:lang w:val="en-US" w:bidi="ar-LB"/>
                                  </w:rPr>
                                </w:pPr>
                              </w:p>
                            </w:tc>
                          </w:tr>
                        </w:tbl>
                        <w:p w:rsidR="00F47001" w:rsidRDefault="00F47001">
                          <w:pPr>
                            <w:bidi w:val="0"/>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1" o:spid="_x0000_s1027" type="#_x0000_t202" style="position:absolute;margin-left:28.2pt;margin-top:-54.5pt;width:545.15pt;height:67.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" filled="f" stroked="f">
              <v:textbox>
                <w:txbxContent>
                  <w:p w:rsidR="00F47001" w:rsidRDefault="00F47001">
                    <w:pPr>
                      <w:bidi w:val="0"/>
                      <w:spacing w:line="160" w:lineRule="exact"/>
                    </w:pPr>
                  </w:p>
                  <w:tbl>
                    <w:tblPr>
                      <w:tblW w:w="0" w:type="auto"/>
                      <w:tblInd w:w="-34" w:type="dxa"/>
                      <w:tblBorders>
                        <w:top w:val="single" w:sz="4" w:space="0" w:color="auto"/>
                      </w:tblBorders>
                      <w:tblLayout w:type="fixed"/>
                      <w:tblLook w:val="0000" w:firstRow="0" w:lastRow="0" w:firstColumn="0" w:lastColumn="0" w:noHBand="0" w:noVBand="0"/>
                    </w:tblPr>
                    <w:tblGrid>
                      <w:gridCol w:w="5954"/>
                      <w:gridCol w:w="4898"/>
                    </w:tblGrid>
                    <w:tr w:rsidR="00F47001">
                      <w:trPr>
                        <w:trHeight w:val="1656"/>
                      </w:trPr>
                      <w:tc>
                        <w:tcPr>
                          <w:tcW w:w="5954" w:type="dxa"/>
                        </w:tcPr>
                        <w:p w:rsidR="00F47001" w:rsidRDefault="00F47001">
                          <w:pPr>
                            <w:pStyle w:val="Corpsdetexte2"/>
                            <w:spacing w:line="120" w:lineRule="exact"/>
                            <w:rPr>
                              <w:b/>
                              <w:bCs/>
                              <w:sz w:val="14"/>
                              <w:szCs w:val="14"/>
                            </w:rPr>
                          </w:pPr>
                        </w:p>
                        <w:p w:rsidR="00F47001" w:rsidRDefault="00F47001">
                          <w:pPr>
                            <w:pStyle w:val="Corpsdetexte2"/>
                            <w:rPr>
                              <w:b/>
                              <w:bCs/>
                              <w:sz w:val="14"/>
                              <w:szCs w:val="14"/>
                            </w:rPr>
                          </w:pPr>
                          <w:r w:rsidRPr="00FD17C9">
                            <w:rPr>
                              <w:b/>
                              <w:bCs/>
                              <w:sz w:val="14"/>
                              <w:szCs w:val="14"/>
                              <w:lang w:val="fr-CA"/>
                            </w:rPr>
                            <w:t xml:space="preserve">Jal El Dib, Rue BC, Imm. </w:t>
                          </w:r>
                          <w:proofErr w:type="spellStart"/>
                          <w:r>
                            <w:rPr>
                              <w:b/>
                              <w:bCs/>
                              <w:sz w:val="14"/>
                              <w:szCs w:val="14"/>
                            </w:rPr>
                            <w:t>Harboyan</w:t>
                          </w:r>
                          <w:proofErr w:type="spellEnd"/>
                          <w:r>
                            <w:rPr>
                              <w:b/>
                              <w:bCs/>
                              <w:sz w:val="14"/>
                              <w:szCs w:val="14"/>
                            </w:rPr>
                            <w:t>, Bloc A, n° 4; B P  60</w:t>
                          </w:r>
                          <w:r>
                            <w:rPr>
                              <w:rFonts w:hint="cs"/>
                              <w:b/>
                              <w:bCs/>
                              <w:sz w:val="14"/>
                              <w:szCs w:val="14"/>
                              <w:rtl/>
                            </w:rPr>
                            <w:t>-</w:t>
                          </w:r>
                          <w:r>
                            <w:rPr>
                              <w:b/>
                              <w:bCs/>
                              <w:sz w:val="14"/>
                              <w:szCs w:val="14"/>
                            </w:rPr>
                            <w:t xml:space="preserve">138 – </w:t>
                          </w:r>
                          <w:proofErr w:type="spellStart"/>
                          <w:r>
                            <w:rPr>
                              <w:b/>
                              <w:bCs/>
                              <w:sz w:val="14"/>
                              <w:szCs w:val="14"/>
                            </w:rPr>
                            <w:t>Metn</w:t>
                          </w:r>
                          <w:proofErr w:type="spellEnd"/>
                          <w:r>
                            <w:rPr>
                              <w:b/>
                              <w:bCs/>
                              <w:sz w:val="14"/>
                              <w:szCs w:val="14"/>
                            </w:rPr>
                            <w:t xml:space="preserve"> 1241 2020 - LIBAN</w:t>
                          </w:r>
                        </w:p>
                        <w:p w:rsidR="00F47001" w:rsidRDefault="00F47001">
                          <w:pPr>
                            <w:tabs>
                              <w:tab w:val="left" w:pos="5103"/>
                            </w:tabs>
                            <w:bidi w:val="0"/>
                            <w:rPr>
                              <w:b/>
                              <w:bCs/>
                              <w:sz w:val="14"/>
                              <w:szCs w:val="14"/>
                              <w:lang w:val="en-US"/>
                            </w:rPr>
                          </w:pPr>
                          <w:r>
                            <w:rPr>
                              <w:b/>
                              <w:bCs/>
                              <w:sz w:val="14"/>
                              <w:szCs w:val="14"/>
                              <w:lang w:val="en-US"/>
                            </w:rPr>
                            <w:t xml:space="preserve">Jal El Dib, BC Str., </w:t>
                          </w:r>
                          <w:proofErr w:type="spellStart"/>
                          <w:r>
                            <w:rPr>
                              <w:b/>
                              <w:bCs/>
                              <w:sz w:val="14"/>
                              <w:szCs w:val="14"/>
                              <w:lang w:val="en-US"/>
                            </w:rPr>
                            <w:t>Harboyan</w:t>
                          </w:r>
                          <w:proofErr w:type="spellEnd"/>
                          <w:r>
                            <w:rPr>
                              <w:b/>
                              <w:bCs/>
                              <w:sz w:val="14"/>
                              <w:szCs w:val="14"/>
                              <w:lang w:val="en-US"/>
                            </w:rPr>
                            <w:t xml:space="preserve"> Bldg., Bloc A; n° 4; </w:t>
                          </w:r>
                          <w:proofErr w:type="spellStart"/>
                          <w:r>
                            <w:rPr>
                              <w:b/>
                              <w:bCs/>
                              <w:sz w:val="14"/>
                              <w:szCs w:val="14"/>
                              <w:lang w:val="en-US"/>
                            </w:rPr>
                            <w:t>PoB</w:t>
                          </w:r>
                          <w:proofErr w:type="spellEnd"/>
                          <w:r>
                            <w:rPr>
                              <w:b/>
                              <w:bCs/>
                              <w:sz w:val="14"/>
                              <w:szCs w:val="14"/>
                              <w:lang w:val="en-US"/>
                            </w:rPr>
                            <w:t>. : 60</w:t>
                          </w:r>
                          <w:r>
                            <w:rPr>
                              <w:rFonts w:hint="cs"/>
                              <w:b/>
                              <w:bCs/>
                              <w:sz w:val="14"/>
                              <w:szCs w:val="14"/>
                              <w:rtl/>
                              <w:lang w:val="en-US"/>
                            </w:rPr>
                            <w:t>-</w:t>
                          </w:r>
                          <w:r>
                            <w:rPr>
                              <w:b/>
                              <w:bCs/>
                              <w:sz w:val="14"/>
                              <w:szCs w:val="14"/>
                              <w:lang w:val="en-US"/>
                            </w:rPr>
                            <w:t xml:space="preserve">138 </w:t>
                          </w:r>
                          <w:r>
                            <w:rPr>
                              <w:rFonts w:hint="cs"/>
                              <w:b/>
                              <w:bCs/>
                              <w:sz w:val="14"/>
                              <w:szCs w:val="14"/>
                              <w:rtl/>
                              <w:lang w:val="en-US"/>
                            </w:rPr>
                            <w:t>-</w:t>
                          </w:r>
                          <w:r>
                            <w:rPr>
                              <w:b/>
                              <w:bCs/>
                              <w:sz w:val="14"/>
                              <w:szCs w:val="14"/>
                              <w:lang w:val="en-US"/>
                            </w:rPr>
                            <w:t xml:space="preserve"> </w:t>
                          </w:r>
                          <w:proofErr w:type="spellStart"/>
                          <w:r>
                            <w:rPr>
                              <w:b/>
                              <w:bCs/>
                              <w:sz w:val="14"/>
                              <w:szCs w:val="14"/>
                              <w:lang w:val="en-US"/>
                            </w:rPr>
                            <w:t>Metn</w:t>
                          </w:r>
                          <w:proofErr w:type="spellEnd"/>
                          <w:r>
                            <w:rPr>
                              <w:b/>
                              <w:bCs/>
                              <w:sz w:val="14"/>
                              <w:szCs w:val="14"/>
                              <w:lang w:val="en-US"/>
                            </w:rPr>
                            <w:t xml:space="preserve"> 1241 2020 -LEBANON</w:t>
                          </w:r>
                        </w:p>
                        <w:p w:rsidR="00F47001" w:rsidRDefault="00F47001" w:rsidP="00B512D4">
                          <w:pPr>
                            <w:bidi w:val="0"/>
                            <w:rPr>
                              <w:b/>
                              <w:bCs/>
                              <w:sz w:val="14"/>
                              <w:szCs w:val="14"/>
                              <w:lang w:val="en-US"/>
                            </w:rPr>
                          </w:pPr>
                          <w:r>
                            <w:rPr>
                              <w:b/>
                              <w:bCs/>
                              <w:sz w:val="14"/>
                              <w:szCs w:val="14"/>
                              <w:lang w:val="en-US"/>
                            </w:rPr>
                            <w:t>Tel : 04/710535</w:t>
                          </w:r>
                        </w:p>
                        <w:p w:rsidR="00B512D4" w:rsidRDefault="00F47001" w:rsidP="00B512D4">
                          <w:pPr>
                            <w:bidi w:val="0"/>
                            <w:rPr>
                              <w:b/>
                              <w:bCs/>
                              <w:sz w:val="14"/>
                              <w:szCs w:val="14"/>
                              <w:lang w:val="en-US"/>
                            </w:rPr>
                          </w:pPr>
                          <w:r>
                            <w:rPr>
                              <w:b/>
                              <w:bCs/>
                              <w:sz w:val="14"/>
                              <w:szCs w:val="14"/>
                              <w:lang w:val="en-US"/>
                            </w:rPr>
                            <w:t xml:space="preserve">Email : </w:t>
                          </w:r>
                          <w:hyperlink r:id="rId3" w:history="1">
                            <w:r w:rsidR="00B512D4" w:rsidRPr="00F16753">
                              <w:rPr>
                                <w:rStyle w:val="Lienhypertexte"/>
                                <w:b/>
                                <w:bCs/>
                                <w:sz w:val="14"/>
                                <w:szCs w:val="14"/>
                                <w:lang w:val="en-US"/>
                              </w:rPr>
                              <w:t>ildes3ad@gmail.com</w:t>
                            </w:r>
                          </w:hyperlink>
                          <w:r w:rsidR="00B512D4">
                            <w:rPr>
                              <w:b/>
                              <w:bCs/>
                              <w:sz w:val="14"/>
                              <w:szCs w:val="14"/>
                              <w:lang w:val="en-US"/>
                            </w:rPr>
                            <w:t xml:space="preserve"> </w:t>
                          </w:r>
                        </w:p>
                        <w:p w:rsidR="00B512D4" w:rsidRDefault="00B512D4" w:rsidP="00B512D4">
                          <w:pPr>
                            <w:bidi w:val="0"/>
                            <w:rPr>
                              <w:b/>
                              <w:bCs/>
                              <w:sz w:val="14"/>
                              <w:szCs w:val="14"/>
                              <w:lang w:val="en-US"/>
                            </w:rPr>
                          </w:pPr>
                          <w:r>
                            <w:rPr>
                              <w:b/>
                              <w:bCs/>
                              <w:sz w:val="14"/>
                              <w:szCs w:val="14"/>
                              <w:lang w:val="en-US"/>
                            </w:rPr>
                            <w:t xml:space="preserve">Website : </w:t>
                          </w:r>
                          <w:hyperlink r:id="rId4" w:history="1">
                            <w:r w:rsidRPr="00F16753">
                              <w:rPr>
                                <w:rStyle w:val="Lienhypertexte"/>
                                <w:b/>
                                <w:bCs/>
                                <w:sz w:val="14"/>
                                <w:szCs w:val="14"/>
                                <w:lang w:val="en-US"/>
                              </w:rPr>
                              <w:t>www.ildeslebanon.org</w:t>
                            </w:r>
                          </w:hyperlink>
                        </w:p>
                        <w:p w:rsidR="00B512D4" w:rsidRDefault="00B512D4" w:rsidP="00B512D4">
                          <w:pPr>
                            <w:bidi w:val="0"/>
                            <w:rPr>
                              <w:b/>
                              <w:bCs/>
                              <w:sz w:val="14"/>
                              <w:szCs w:val="14"/>
                              <w:lang w:val="en-US"/>
                            </w:rPr>
                          </w:pPr>
                        </w:p>
                        <w:p w:rsidR="00F47001" w:rsidRDefault="00F47001">
                          <w:pPr>
                            <w:bidi w:val="0"/>
                            <w:rPr>
                              <w:b/>
                              <w:bCs/>
                              <w:sz w:val="14"/>
                              <w:szCs w:val="14"/>
                              <w:lang w:val="en-US"/>
                            </w:rPr>
                          </w:pPr>
                        </w:p>
                        <w:p w:rsidR="00F47001" w:rsidRDefault="00F47001">
                          <w:pPr>
                            <w:bidi w:val="0"/>
                            <w:rPr>
                              <w:b/>
                              <w:bCs/>
                              <w:i/>
                              <w:iCs/>
                              <w:sz w:val="16"/>
                              <w:szCs w:val="16"/>
                              <w:lang w:val="en-US"/>
                            </w:rPr>
                          </w:pPr>
                        </w:p>
                        <w:p w:rsidR="00F47001" w:rsidRDefault="00F47001">
                          <w:pPr>
                            <w:bidi w:val="0"/>
                            <w:rPr>
                              <w:b/>
                              <w:bCs/>
                              <w:i/>
                              <w:iCs/>
                              <w:sz w:val="16"/>
                              <w:szCs w:val="16"/>
                              <w:lang w:val="en-US"/>
                            </w:rPr>
                          </w:pPr>
                        </w:p>
                        <w:p w:rsidR="00F47001" w:rsidRDefault="00F47001">
                          <w:pPr>
                            <w:bidi w:val="0"/>
                            <w:rPr>
                              <w:b/>
                              <w:bCs/>
                              <w:i/>
                              <w:iCs/>
                              <w:sz w:val="16"/>
                              <w:szCs w:val="16"/>
                              <w:lang w:val="en-US"/>
                            </w:rPr>
                          </w:pPr>
                        </w:p>
                        <w:p w:rsidR="00F47001" w:rsidRDefault="00F47001">
                          <w:pPr>
                            <w:bidi w:val="0"/>
                            <w:rPr>
                              <w:b/>
                              <w:bCs/>
                              <w:i/>
                              <w:iCs/>
                              <w:sz w:val="16"/>
                              <w:szCs w:val="16"/>
                              <w:lang w:val="en-US"/>
                            </w:rPr>
                          </w:pPr>
                        </w:p>
                      </w:tc>
                      <w:tc>
                        <w:tcPr>
                          <w:tcW w:w="4898" w:type="dxa"/>
                        </w:tcPr>
                        <w:p w:rsidR="00F47001" w:rsidRDefault="00F47001">
                          <w:pPr>
                            <w:spacing w:line="80" w:lineRule="exact"/>
                            <w:rPr>
                              <w:rFonts w:cs="Times New Roman"/>
                              <w:b/>
                              <w:bCs/>
                              <w:rtl/>
                              <w:lang w:val="en-US" w:bidi="ar-LB"/>
                            </w:rPr>
                          </w:pPr>
                        </w:p>
                        <w:p w:rsidR="00F47001" w:rsidRDefault="00F47001">
                          <w:pPr>
                            <w:rPr>
                              <w:rFonts w:cs="Times New Roman"/>
                              <w:b/>
                              <w:bCs/>
                              <w:rtl/>
                              <w:lang w:val="en-US" w:bidi="ar-LB"/>
                            </w:rPr>
                          </w:pPr>
                          <w:r>
                            <w:rPr>
                              <w:rFonts w:cs="Times New Roman"/>
                              <w:b/>
                              <w:bCs/>
                              <w:lang w:val="en-US"/>
                            </w:rPr>
                            <w:t xml:space="preserve">  </w:t>
                          </w:r>
                          <w:r>
                            <w:rPr>
                              <w:rFonts w:cs="Times New Roman" w:hint="cs"/>
                              <w:b/>
                              <w:bCs/>
                              <w:rtl/>
                              <w:lang w:val="en-US" w:bidi="ar-LB"/>
                            </w:rPr>
                            <w:t xml:space="preserve">جل  الديب </w:t>
                          </w:r>
                          <w:r>
                            <w:rPr>
                              <w:rFonts w:cs="Times New Roman"/>
                              <w:b/>
                              <w:bCs/>
                              <w:rtl/>
                              <w:lang w:val="en-US" w:bidi="ar-LB"/>
                            </w:rPr>
                            <w:t>–</w:t>
                          </w:r>
                          <w:r>
                            <w:rPr>
                              <w:rFonts w:cs="Times New Roman" w:hint="cs"/>
                              <w:b/>
                              <w:bCs/>
                              <w:rtl/>
                              <w:lang w:val="en-US" w:bidi="ar-LB"/>
                            </w:rPr>
                            <w:t xml:space="preserve"> شارع ب ث </w:t>
                          </w:r>
                          <w:r>
                            <w:rPr>
                              <w:rFonts w:cs="Times New Roman"/>
                              <w:b/>
                              <w:bCs/>
                              <w:rtl/>
                              <w:lang w:val="en-US" w:bidi="ar-LB"/>
                            </w:rPr>
                            <w:t>–</w:t>
                          </w:r>
                          <w:r>
                            <w:rPr>
                              <w:rFonts w:cs="Times New Roman" w:hint="cs"/>
                              <w:b/>
                              <w:bCs/>
                              <w:rtl/>
                              <w:lang w:val="en-US" w:bidi="ar-LB"/>
                            </w:rPr>
                            <w:t xml:space="preserve"> بناية هاربويان </w:t>
                          </w:r>
                          <w:r>
                            <w:rPr>
                              <w:rFonts w:cs="Times New Roman"/>
                              <w:b/>
                              <w:bCs/>
                              <w:rtl/>
                              <w:lang w:val="en-US" w:bidi="ar-LB"/>
                            </w:rPr>
                            <w:t>–</w:t>
                          </w:r>
                          <w:r>
                            <w:rPr>
                              <w:rFonts w:cs="Times New Roman" w:hint="cs"/>
                              <w:b/>
                              <w:bCs/>
                              <w:rtl/>
                              <w:lang w:val="en-US" w:bidi="ar-LB"/>
                            </w:rPr>
                            <w:t xml:space="preserve"> بلوك أ- رقم 4</w:t>
                          </w:r>
                        </w:p>
                        <w:p w:rsidR="00F47001" w:rsidRDefault="00F47001">
                          <w:pPr>
                            <w:rPr>
                              <w:rFonts w:cs="Times New Roman"/>
                              <w:b/>
                              <w:bCs/>
                              <w:rtl/>
                              <w:lang w:val="en-US" w:bidi="ar-LB"/>
                            </w:rPr>
                          </w:pPr>
                          <w:r>
                            <w:rPr>
                              <w:rFonts w:cs="Times New Roman"/>
                              <w:b/>
                              <w:bCs/>
                              <w:lang w:val="en-US"/>
                            </w:rPr>
                            <w:t xml:space="preserve">  </w:t>
                          </w:r>
                          <w:r>
                            <w:rPr>
                              <w:rFonts w:cs="Times New Roman" w:hint="cs"/>
                              <w:b/>
                              <w:bCs/>
                              <w:rtl/>
                              <w:lang w:val="en-US" w:bidi="ar-LB"/>
                            </w:rPr>
                            <w:t xml:space="preserve">ص.ب. 60138 </w:t>
                          </w:r>
                          <w:r>
                            <w:rPr>
                              <w:rFonts w:cs="Times New Roman"/>
                              <w:b/>
                              <w:bCs/>
                              <w:rtl/>
                              <w:lang w:val="en-US" w:bidi="ar-LB"/>
                            </w:rPr>
                            <w:t>–</w:t>
                          </w:r>
                          <w:r>
                            <w:rPr>
                              <w:rFonts w:cs="Times New Roman" w:hint="cs"/>
                              <w:b/>
                              <w:bCs/>
                              <w:rtl/>
                              <w:lang w:val="en-US" w:bidi="ar-LB"/>
                            </w:rPr>
                            <w:t xml:space="preserve"> المتن </w:t>
                          </w:r>
                          <w:r>
                            <w:rPr>
                              <w:rFonts w:cs="Times New Roman"/>
                              <w:b/>
                              <w:bCs/>
                              <w:rtl/>
                              <w:lang w:val="en-US" w:bidi="ar-LB"/>
                            </w:rPr>
                            <w:t>–</w:t>
                          </w:r>
                          <w:r>
                            <w:rPr>
                              <w:rFonts w:cs="Times New Roman" w:hint="cs"/>
                              <w:b/>
                              <w:bCs/>
                              <w:rtl/>
                              <w:lang w:val="en-US" w:bidi="ar-LB"/>
                            </w:rPr>
                            <w:t xml:space="preserve"> 1241 2020 </w:t>
                          </w:r>
                          <w:r>
                            <w:rPr>
                              <w:rFonts w:cs="Times New Roman"/>
                              <w:b/>
                              <w:bCs/>
                              <w:rtl/>
                              <w:lang w:val="en-US" w:bidi="ar-LB"/>
                            </w:rPr>
                            <w:t>–</w:t>
                          </w:r>
                          <w:r>
                            <w:rPr>
                              <w:rFonts w:cs="Times New Roman" w:hint="cs"/>
                              <w:b/>
                              <w:bCs/>
                              <w:rtl/>
                              <w:lang w:val="en-US" w:bidi="ar-LB"/>
                            </w:rPr>
                            <w:t xml:space="preserve"> لبنان</w:t>
                          </w:r>
                        </w:p>
                        <w:p w:rsidR="00F47001" w:rsidRDefault="00F47001" w:rsidP="00B512D4">
                          <w:pPr>
                            <w:rPr>
                              <w:rFonts w:cs="Times New Roman"/>
                              <w:b/>
                              <w:bCs/>
                              <w:lang w:val="en-US" w:bidi="ar-LB"/>
                            </w:rPr>
                          </w:pPr>
                          <w:r>
                            <w:rPr>
                              <w:rFonts w:cs="Times New Roman"/>
                              <w:b/>
                              <w:bCs/>
                              <w:lang w:val="en-US"/>
                            </w:rPr>
                            <w:t xml:space="preserve">  </w:t>
                          </w:r>
                          <w:r>
                            <w:rPr>
                              <w:rFonts w:cs="Times New Roman" w:hint="cs"/>
                              <w:b/>
                              <w:bCs/>
                              <w:rtl/>
                              <w:lang w:val="en-US" w:bidi="ar-LB"/>
                            </w:rPr>
                            <w:t xml:space="preserve">تلفون 710535/04 </w:t>
                          </w:r>
                        </w:p>
                        <w:p w:rsidR="00F47001" w:rsidRDefault="00F47001">
                          <w:pPr>
                            <w:bidi w:val="0"/>
                            <w:rPr>
                              <w:rFonts w:cs="Times New Roman"/>
                              <w:b/>
                              <w:bCs/>
                              <w:rtl/>
                              <w:lang w:val="en-US" w:bidi="ar-LB"/>
                            </w:rPr>
                          </w:pPr>
                        </w:p>
                      </w:tc>
                    </w:tr>
                  </w:tbl>
                  <w:p w:rsidR="00F47001" w:rsidRDefault="00F47001">
                    <w:pPr>
                      <w:bidi w:val="0"/>
                      <w:rPr>
                        <w:lang w:val="en-US"/>
                      </w:rPr>
                    </w:pPr>
                  </w:p>
                </w:txbxContent>
              </v:textbox>
              <w10:wrap anchorx="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223" w:rsidRDefault="001B0223">
      <w:r>
        <w:separator/>
      </w:r>
    </w:p>
  </w:footnote>
  <w:footnote w:type="continuationSeparator" w:id="0">
    <w:p w:rsidR="001B0223" w:rsidRDefault="001B02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rsidR="00F47001" w:rsidRDefault="002E5779">
    <w:pPr>
      <w:pStyle w:val="En-tte"/>
      <w:tabs>
        <w:tab w:val="clear" w:pos="4153"/>
        <w:tab w:val="clear" w:pos="8306"/>
      </w:tabs>
      <w:ind w:right="142"/>
      <w:rPr>
        <w:rFonts w:cs="Simplified Arabic"/>
        <w:sz w:val="24"/>
        <w:lang w:val="fr-CA" w:eastAsia="fr-CA" w:bidi="ar-LB"/>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8.15pt;margin-top:-29.5pt;width:1in;height:66pt;z-index:251657728">
          <v:imagedata r:id="rId1" o:title=""/>
          <w10:wrap type="topAndBottom"/>
        </v:shape>
        <o:OLEObject Type="Embed" ProgID="PBrush" ShapeID="_x0000_s2060" DrawAspect="Content" ObjectID="_1708777395" r:id="rId2"/>
      </w:pict>
    </w:r>
    <w:r w:rsidR="00B512D4">
      <w:rPr>
        <w:noProof/>
        <w:lang w:eastAsia="fr-FR"/>
      </w:rPr>
      <mc:AlternateContent>
        <mc:Choice Requires="wps">
          <w:drawing>
            <wp:anchor distT="0" distB="0" distL="114300" distR="114300" simplePos="0" relativeHeight="251658752" behindDoc="0" locked="0" layoutInCell="1" allowOverlap="1">
              <wp:simplePos x="0" y="0"/>
              <wp:positionH relativeFrom="page">
                <wp:posOffset>1423035</wp:posOffset>
              </wp:positionH>
              <wp:positionV relativeFrom="paragraph">
                <wp:posOffset>-260350</wp:posOffset>
              </wp:positionV>
              <wp:extent cx="6012180" cy="1257300"/>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7001" w:rsidRDefault="00F47001" w:rsidP="00B512D4">
                          <w:pPr>
                            <w:pStyle w:val="Titre1"/>
                            <w:spacing w:line="380" w:lineRule="exact"/>
                            <w:ind w:firstLine="990"/>
                            <w:rPr>
                              <w:rFonts w:cs="Times New Roman"/>
                              <w:spacing w:val="24"/>
                              <w:sz w:val="36"/>
                              <w:szCs w:val="36"/>
                            </w:rPr>
                          </w:pPr>
                          <w:r>
                            <w:rPr>
                              <w:rFonts w:cs="Times New Roman"/>
                              <w:spacing w:val="24"/>
                              <w:sz w:val="36"/>
                              <w:szCs w:val="36"/>
                            </w:rPr>
                            <w:t xml:space="preserve">  </w:t>
                          </w:r>
                          <w:r>
                            <w:rPr>
                              <w:rFonts w:cs="Times New Roman"/>
                              <w:spacing w:val="24"/>
                              <w:sz w:val="36"/>
                              <w:szCs w:val="36"/>
                              <w:rtl/>
                            </w:rPr>
                            <w:t>المؤسســة  اللبنانيـة  للتنميـة  الاقتصاديـة  والاجتماعيـة</w:t>
                          </w:r>
                        </w:p>
                        <w:p w:rsidR="00F47001" w:rsidRPr="007521E0" w:rsidRDefault="00F47001" w:rsidP="00B512D4">
                          <w:pPr>
                            <w:pStyle w:val="Titre2"/>
                            <w:tabs>
                              <w:tab w:val="left" w:pos="9000"/>
                            </w:tabs>
                            <w:spacing w:line="380" w:lineRule="exact"/>
                            <w:jc w:val="right"/>
                            <w:rPr>
                              <w:spacing w:val="24"/>
                              <w:sz w:val="28"/>
                              <w:szCs w:val="28"/>
                              <w:lang w:val="fr-CA"/>
                            </w:rPr>
                          </w:pPr>
                          <w:r>
                            <w:rPr>
                              <w:spacing w:val="24"/>
                              <w:sz w:val="28"/>
                              <w:szCs w:val="28"/>
                              <w:lang w:val="fr-CA"/>
                            </w:rPr>
                            <w:t xml:space="preserve">  Institut</w:t>
                          </w:r>
                          <w:r w:rsidRPr="007521E0">
                            <w:rPr>
                              <w:spacing w:val="24"/>
                              <w:sz w:val="28"/>
                              <w:szCs w:val="28"/>
                              <w:lang w:val="fr-CA"/>
                            </w:rPr>
                            <w:t xml:space="preserve"> </w:t>
                          </w:r>
                          <w:r>
                            <w:rPr>
                              <w:spacing w:val="24"/>
                              <w:sz w:val="28"/>
                              <w:szCs w:val="28"/>
                              <w:lang w:val="fr-CA"/>
                            </w:rPr>
                            <w:t xml:space="preserve">Libanais de Développement </w:t>
                          </w:r>
                          <w:proofErr w:type="spellStart"/>
                          <w:r>
                            <w:rPr>
                              <w:spacing w:val="24"/>
                              <w:sz w:val="28"/>
                              <w:szCs w:val="28"/>
                              <w:lang w:val="fr-CA"/>
                            </w:rPr>
                            <w:t>Economique</w:t>
                          </w:r>
                          <w:proofErr w:type="spellEnd"/>
                          <w:r>
                            <w:rPr>
                              <w:spacing w:val="24"/>
                              <w:sz w:val="28"/>
                              <w:szCs w:val="28"/>
                              <w:lang w:val="fr-CA"/>
                            </w:rPr>
                            <w:t xml:space="preserve"> et Social   </w:t>
                          </w:r>
                          <w:r w:rsidRPr="007521E0">
                            <w:rPr>
                              <w:spacing w:val="24"/>
                              <w:sz w:val="28"/>
                              <w:szCs w:val="28"/>
                              <w:lang w:val="fr-CA"/>
                            </w:rPr>
                            <w:t xml:space="preserve">    </w:t>
                          </w:r>
                        </w:p>
                        <w:p w:rsidR="00F47001" w:rsidRDefault="00F47001" w:rsidP="00B512D4">
                          <w:pPr>
                            <w:pStyle w:val="Corpsdetexte"/>
                            <w:spacing w:line="380" w:lineRule="exact"/>
                            <w:jc w:val="right"/>
                            <w:rPr>
                              <w:spacing w:val="24"/>
                              <w:sz w:val="28"/>
                              <w:szCs w:val="28"/>
                              <w:rtl/>
                            </w:rPr>
                          </w:pPr>
                          <w:r w:rsidRPr="007521E0">
                            <w:rPr>
                              <w:spacing w:val="24"/>
                              <w:sz w:val="28"/>
                              <w:szCs w:val="28"/>
                              <w:lang w:val="fr-CA"/>
                            </w:rPr>
                            <w:t xml:space="preserve">   </w:t>
                          </w:r>
                          <w:r>
                            <w:rPr>
                              <w:spacing w:val="24"/>
                              <w:sz w:val="28"/>
                              <w:szCs w:val="28"/>
                            </w:rPr>
                            <w:t>Lebanese Institute for Economic and Social Development</w:t>
                          </w:r>
                        </w:p>
                        <w:p w:rsidR="00F47001" w:rsidRDefault="00F47001">
                          <w:pPr>
                            <w:rPr>
                              <w:rtl/>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13" o:spid="_x0000_s1026" type="#_x0000_t202" style="position:absolute;margin-left:112.05pt;margin-top:-20.5pt;width:473.4pt;height:99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" filled="f" stroked="f">
              <v:textbox>
                <w:txbxContent>
                  <w:p w:rsidR="00F47001" w:rsidRDefault="00F47001" w:rsidP="00B512D4">
                    <w:pPr>
                      <w:pStyle w:val="Heading1"/>
                      <w:spacing w:line="380" w:lineRule="exact"/>
                      <w:ind w:firstLine="990"/>
                      <w:rPr>
                        <w:rFonts w:cs="Times New Roman"/>
                        <w:spacing w:val="24"/>
                        <w:sz w:val="36"/>
                        <w:szCs w:val="36"/>
                      </w:rPr>
                    </w:pPr>
                    <w:r>
                      <w:rPr>
                        <w:rFonts w:cs="Times New Roman"/>
                        <w:spacing w:val="24"/>
                        <w:sz w:val="36"/>
                        <w:szCs w:val="36"/>
                      </w:rPr>
                      <w:t xml:space="preserve">  </w:t>
                    </w:r>
                    <w:proofErr w:type="gramStart"/>
                    <w:r>
                      <w:rPr>
                        <w:rFonts w:cs="Times New Roman"/>
                        <w:spacing w:val="24"/>
                        <w:sz w:val="36"/>
                        <w:szCs w:val="36"/>
                        <w:rtl/>
                      </w:rPr>
                      <w:t>المؤسســة  اللبنانيـة</w:t>
                    </w:r>
                    <w:proofErr w:type="gramEnd"/>
                    <w:r>
                      <w:rPr>
                        <w:rFonts w:cs="Times New Roman"/>
                        <w:spacing w:val="24"/>
                        <w:sz w:val="36"/>
                        <w:szCs w:val="36"/>
                        <w:rtl/>
                      </w:rPr>
                      <w:t xml:space="preserve">  للتنميـة  الاقتصاديـة  والاجتماعيـة</w:t>
                    </w:r>
                  </w:p>
                  <w:p w:rsidR="00F47001" w:rsidRPr="007521E0" w:rsidRDefault="00F47001" w:rsidP="00B512D4">
                    <w:pPr>
                      <w:pStyle w:val="Heading2"/>
                      <w:tabs>
                        <w:tab w:val="left" w:pos="9000"/>
                      </w:tabs>
                      <w:spacing w:line="380" w:lineRule="exact"/>
                      <w:jc w:val="right"/>
                      <w:rPr>
                        <w:spacing w:val="24"/>
                        <w:sz w:val="28"/>
                        <w:szCs w:val="28"/>
                        <w:lang w:val="fr-CA"/>
                      </w:rPr>
                    </w:pPr>
                    <w:r>
                      <w:rPr>
                        <w:spacing w:val="24"/>
                        <w:sz w:val="28"/>
                        <w:szCs w:val="28"/>
                        <w:lang w:val="fr-CA"/>
                      </w:rPr>
                      <w:t xml:space="preserve">  Institut</w:t>
                    </w:r>
                    <w:r w:rsidRPr="007521E0">
                      <w:rPr>
                        <w:spacing w:val="24"/>
                        <w:sz w:val="28"/>
                        <w:szCs w:val="28"/>
                        <w:lang w:val="fr-CA"/>
                      </w:rPr>
                      <w:t xml:space="preserve"> </w:t>
                    </w:r>
                    <w:r>
                      <w:rPr>
                        <w:spacing w:val="24"/>
                        <w:sz w:val="28"/>
                        <w:szCs w:val="28"/>
                        <w:lang w:val="fr-CA"/>
                      </w:rPr>
                      <w:t xml:space="preserve">Libanais de Développement </w:t>
                    </w:r>
                    <w:proofErr w:type="spellStart"/>
                    <w:r>
                      <w:rPr>
                        <w:spacing w:val="24"/>
                        <w:sz w:val="28"/>
                        <w:szCs w:val="28"/>
                        <w:lang w:val="fr-CA"/>
                      </w:rPr>
                      <w:t>Economique</w:t>
                    </w:r>
                    <w:proofErr w:type="spellEnd"/>
                    <w:r>
                      <w:rPr>
                        <w:spacing w:val="24"/>
                        <w:sz w:val="28"/>
                        <w:szCs w:val="28"/>
                        <w:lang w:val="fr-CA"/>
                      </w:rPr>
                      <w:t xml:space="preserve"> et Social   </w:t>
                    </w:r>
                    <w:r w:rsidRPr="007521E0">
                      <w:rPr>
                        <w:spacing w:val="24"/>
                        <w:sz w:val="28"/>
                        <w:szCs w:val="28"/>
                        <w:lang w:val="fr-CA"/>
                      </w:rPr>
                      <w:t xml:space="preserve">    </w:t>
                    </w:r>
                  </w:p>
                  <w:p w:rsidR="00F47001" w:rsidRDefault="00F47001" w:rsidP="00B512D4">
                    <w:pPr>
                      <w:pStyle w:val="BodyText"/>
                      <w:spacing w:line="380" w:lineRule="exact"/>
                      <w:jc w:val="right"/>
                      <w:rPr>
                        <w:spacing w:val="24"/>
                        <w:sz w:val="28"/>
                        <w:szCs w:val="28"/>
                        <w:rtl/>
                      </w:rPr>
                    </w:pPr>
                    <w:r w:rsidRPr="007521E0">
                      <w:rPr>
                        <w:spacing w:val="24"/>
                        <w:sz w:val="28"/>
                        <w:szCs w:val="28"/>
                        <w:lang w:val="fr-CA"/>
                      </w:rPr>
                      <w:t xml:space="preserve">   </w:t>
                    </w:r>
                    <w:r>
                      <w:rPr>
                        <w:spacing w:val="24"/>
                        <w:sz w:val="28"/>
                        <w:szCs w:val="28"/>
                      </w:rPr>
                      <w:t>Lebanese Institute for Economic and Social Development</w:t>
                    </w:r>
                  </w:p>
                  <w:p w:rsidR="00F47001" w:rsidRDefault="00F47001">
                    <w:pPr>
                      <w:rPr>
                        <w:rtl/>
                        <w:lang w:val="en-US"/>
                      </w:rPr>
                    </w:pPr>
                  </w:p>
                </w:txbxContent>
              </v:textbox>
              <w10:wrap anchorx="page"/>
            </v:shape>
          </w:pict>
        </mc:Fallback>
      </mc:AlternateContent>
    </w:r>
  </w:p>
  <w:p w:rsidR="00F47001" w:rsidRDefault="00F47001">
    <w:pPr>
      <w:pStyle w:val="En-tte"/>
      <w:tabs>
        <w:tab w:val="clear" w:pos="4153"/>
        <w:tab w:val="clear" w:pos="8306"/>
      </w:tabs>
      <w:ind w:right="142"/>
      <w:rPr>
        <w:rFonts w:cs="Simplified Arabic"/>
        <w:sz w:val="24"/>
        <w:lang w:val="fr-CA" w:eastAsia="fr-CA" w:bidi="ar-LB"/>
      </w:rPr>
    </w:pPr>
  </w:p>
  <w:p w:rsidR="00F47001" w:rsidRDefault="00F47001">
    <w:pPr>
      <w:pStyle w:val="En-tte"/>
      <w:tabs>
        <w:tab w:val="clear" w:pos="4153"/>
        <w:tab w:val="clear" w:pos="8306"/>
      </w:tabs>
      <w:ind w:right="142"/>
      <w:rPr>
        <w:rFonts w:cs="Simplified Arabic"/>
        <w:sz w:val="24"/>
        <w:lang w:val="fr-CA" w:eastAsia="fr-CA" w:bidi="ar-L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63"/>
    <o:shapelayout v:ext="edit">
      <o:idmap v:ext="edit" data="2"/>
    </o:shapelayout>
  </w:hdrShapeDefaults>
  <w:footnotePr>
    <w:footnote w:id="-1"/>
    <w:footnote w:id="0"/>
  </w:footnotePr>
  <w:endnotePr>
    <w:numFmt w:val="lowerLette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2C7"/>
    <w:rsid w:val="00075E52"/>
    <w:rsid w:val="001620DA"/>
    <w:rsid w:val="00180EB6"/>
    <w:rsid w:val="001961BD"/>
    <w:rsid w:val="001B0223"/>
    <w:rsid w:val="00242793"/>
    <w:rsid w:val="00262011"/>
    <w:rsid w:val="0026580C"/>
    <w:rsid w:val="002C48E7"/>
    <w:rsid w:val="002E5779"/>
    <w:rsid w:val="00344274"/>
    <w:rsid w:val="00463A4D"/>
    <w:rsid w:val="00465C1A"/>
    <w:rsid w:val="00544F89"/>
    <w:rsid w:val="005D26E7"/>
    <w:rsid w:val="006659BA"/>
    <w:rsid w:val="006E6C83"/>
    <w:rsid w:val="007521E0"/>
    <w:rsid w:val="0075723B"/>
    <w:rsid w:val="00796E46"/>
    <w:rsid w:val="007A7E6B"/>
    <w:rsid w:val="009041D2"/>
    <w:rsid w:val="00986A9A"/>
    <w:rsid w:val="009F7406"/>
    <w:rsid w:val="00B512D4"/>
    <w:rsid w:val="00C72D72"/>
    <w:rsid w:val="00C77B0C"/>
    <w:rsid w:val="00CB526A"/>
    <w:rsid w:val="00CF75A7"/>
    <w:rsid w:val="00D24D91"/>
    <w:rsid w:val="00DA5557"/>
    <w:rsid w:val="00DF3F83"/>
    <w:rsid w:val="00E00D4E"/>
    <w:rsid w:val="00E128CF"/>
    <w:rsid w:val="00E6177B"/>
    <w:rsid w:val="00E802C1"/>
    <w:rsid w:val="00EC6085"/>
    <w:rsid w:val="00EC62C7"/>
    <w:rsid w:val="00F47001"/>
    <w:rsid w:val="00FD17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lang w:val="fr-FR"/>
    </w:rPr>
  </w:style>
  <w:style w:type="paragraph" w:styleId="Titre1">
    <w:name w:val="heading 1"/>
    <w:basedOn w:val="Normal"/>
    <w:next w:val="Normal"/>
    <w:qFormat/>
    <w:pPr>
      <w:keepNext/>
      <w:outlineLvl w:val="0"/>
    </w:pPr>
    <w:rPr>
      <w:sz w:val="40"/>
      <w:szCs w:val="48"/>
    </w:rPr>
  </w:style>
  <w:style w:type="paragraph" w:styleId="Titre2">
    <w:name w:val="heading 2"/>
    <w:basedOn w:val="Normal"/>
    <w:next w:val="Normal"/>
    <w:qFormat/>
    <w:pPr>
      <w:keepNext/>
      <w:outlineLvl w:val="1"/>
    </w:pPr>
    <w:rPr>
      <w:sz w:val="40"/>
      <w:szCs w:val="48"/>
      <w:lang w:val="en-US"/>
    </w:rPr>
  </w:style>
  <w:style w:type="paragraph" w:styleId="Titre3">
    <w:name w:val="heading 3"/>
    <w:basedOn w:val="Normal"/>
    <w:next w:val="Normal"/>
    <w:qFormat/>
    <w:pPr>
      <w:keepNext/>
      <w:jc w:val="center"/>
      <w:outlineLvl w:val="2"/>
    </w:pPr>
    <w:rPr>
      <w:b/>
      <w:bCs/>
      <w:lang w:val="en-US"/>
    </w:rPr>
  </w:style>
  <w:style w:type="paragraph" w:styleId="Titre4">
    <w:name w:val="heading 4"/>
    <w:basedOn w:val="Normal"/>
    <w:next w:val="Normal"/>
    <w:qFormat/>
    <w:pPr>
      <w:keepNext/>
      <w:bidi w:val="0"/>
      <w:jc w:val="center"/>
      <w:outlineLvl w:val="3"/>
    </w:pPr>
    <w:rPr>
      <w:rFonts w:ascii="Comic Sans MS" w:hAnsi="Comic Sans MS"/>
      <w:b/>
      <w:bCs/>
      <w:sz w:val="22"/>
      <w:szCs w:val="26"/>
      <w:lang w:val="en-US"/>
    </w:rPr>
  </w:style>
  <w:style w:type="paragraph" w:styleId="Titre5">
    <w:name w:val="heading 5"/>
    <w:basedOn w:val="Normal"/>
    <w:next w:val="Normal"/>
    <w:qFormat/>
    <w:pPr>
      <w:keepNext/>
      <w:pBdr>
        <w:bottom w:val="single" w:sz="4" w:space="1" w:color="auto"/>
      </w:pBdr>
      <w:bidi w:val="0"/>
      <w:jc w:val="center"/>
      <w:outlineLvl w:val="4"/>
    </w:pPr>
    <w:rPr>
      <w:sz w:val="24"/>
      <w:szCs w:val="28"/>
      <w:lang w:val="en-US"/>
    </w:rPr>
  </w:style>
  <w:style w:type="paragraph" w:styleId="Titre6">
    <w:name w:val="heading 6"/>
    <w:basedOn w:val="Normal"/>
    <w:next w:val="Normal"/>
    <w:qFormat/>
    <w:pPr>
      <w:keepNext/>
      <w:jc w:val="center"/>
      <w:outlineLvl w:val="5"/>
    </w:pPr>
    <w:rPr>
      <w:lang w:val="en-US"/>
    </w:rPr>
  </w:style>
  <w:style w:type="paragraph" w:styleId="Titre7">
    <w:name w:val="heading 7"/>
    <w:basedOn w:val="Normal"/>
    <w:next w:val="Normal"/>
    <w:qFormat/>
    <w:pPr>
      <w:keepNext/>
      <w:ind w:left="5040" w:right="5040" w:firstLine="720"/>
      <w:jc w:val="center"/>
      <w:outlineLvl w:val="6"/>
    </w:pPr>
    <w:rPr>
      <w:lang w:val="en-US"/>
    </w:rPr>
  </w:style>
  <w:style w:type="paragraph" w:styleId="Titre8">
    <w:name w:val="heading 8"/>
    <w:basedOn w:val="Normal"/>
    <w:next w:val="Normal"/>
    <w:qFormat/>
    <w:pPr>
      <w:keepNext/>
      <w:pBdr>
        <w:top w:val="single" w:sz="4" w:space="1" w:color="auto"/>
        <w:left w:val="single" w:sz="4" w:space="4" w:color="auto"/>
        <w:bottom w:val="single" w:sz="4" w:space="1" w:color="auto"/>
        <w:right w:val="single" w:sz="4" w:space="4" w:color="auto"/>
      </w:pBdr>
      <w:jc w:val="center"/>
      <w:outlineLvl w:val="7"/>
    </w:pPr>
    <w:rPr>
      <w:lang w:val="en-US"/>
    </w:rPr>
  </w:style>
  <w:style w:type="paragraph" w:styleId="Titre9">
    <w:name w:val="heading 9"/>
    <w:basedOn w:val="Normal"/>
    <w:next w:val="Normal"/>
    <w:qFormat/>
    <w:pPr>
      <w:keepNext/>
      <w:jc w:val="cente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44"/>
      <w:szCs w:val="52"/>
      <w:lang w:val="en-US"/>
    </w:rPr>
  </w:style>
  <w:style w:type="character" w:styleId="Lienhypertexte">
    <w:name w:val="Hyperlink"/>
    <w:rPr>
      <w:color w:val="0000FF"/>
      <w:u w:val="single"/>
    </w:rPr>
  </w:style>
  <w:style w:type="paragraph" w:styleId="Titre">
    <w:name w:val="Title"/>
    <w:basedOn w:val="Normal"/>
    <w:qFormat/>
    <w:pPr>
      <w:jc w:val="center"/>
    </w:pPr>
    <w:rPr>
      <w:lang w:val="en-US"/>
    </w:rPr>
  </w:style>
  <w:style w:type="paragraph" w:styleId="Retraitcorpsdetexte">
    <w:name w:val="Body Text Indent"/>
    <w:basedOn w:val="Normal"/>
    <w:pPr>
      <w:bidi w:val="0"/>
      <w:ind w:left="702"/>
    </w:pPr>
    <w:rPr>
      <w:lang w:val="en-US"/>
    </w:rPr>
  </w:style>
  <w:style w:type="paragraph" w:styleId="Corpsdetexte2">
    <w:name w:val="Body Text 2"/>
    <w:basedOn w:val="Normal"/>
    <w:pPr>
      <w:bidi w:val="0"/>
    </w:pPr>
    <w:rPr>
      <w:lang w:val="en-US"/>
    </w:rPr>
  </w:style>
  <w:style w:type="paragraph" w:styleId="Normalcentr">
    <w:name w:val="Block Text"/>
    <w:basedOn w:val="Normal"/>
    <w:pPr>
      <w:bidi w:val="0"/>
      <w:ind w:left="4820" w:right="-285"/>
      <w:jc w:val="both"/>
    </w:pPr>
    <w:rPr>
      <w:rFonts w:ascii="Comic Sans MS" w:hAnsi="Comic Sans MS"/>
      <w:b/>
      <w:bCs/>
      <w:sz w:val="23"/>
      <w:szCs w:val="27"/>
    </w:rPr>
  </w:style>
  <w:style w:type="paragraph" w:styleId="En-tte">
    <w:name w:val="header"/>
    <w:basedOn w:val="Normal"/>
    <w:pPr>
      <w:tabs>
        <w:tab w:val="center" w:pos="4153"/>
        <w:tab w:val="right" w:pos="8306"/>
      </w:tabs>
      <w:jc w:val="right"/>
    </w:pPr>
  </w:style>
  <w:style w:type="paragraph" w:styleId="Pieddepage">
    <w:name w:val="footer"/>
    <w:basedOn w:val="Normal"/>
    <w:pPr>
      <w:tabs>
        <w:tab w:val="center" w:pos="4153"/>
        <w:tab w:val="right" w:pos="8306"/>
      </w:tabs>
      <w:jc w:val="right"/>
    </w:pPr>
  </w:style>
  <w:style w:type="character" w:styleId="Lienhypertextesuivi">
    <w:name w:val="FollowedHyperlink"/>
    <w:rPr>
      <w:color w:val="800080"/>
      <w:u w:val="single"/>
    </w:rPr>
  </w:style>
  <w:style w:type="character" w:styleId="Numrodepage">
    <w:name w:val="page number"/>
    <w:basedOn w:val="Policepardfaut"/>
  </w:style>
  <w:style w:type="paragraph" w:styleId="Textedebulles">
    <w:name w:val="Balloon Text"/>
    <w:basedOn w:val="Normal"/>
    <w:link w:val="TextedebullesCar"/>
    <w:rsid w:val="007A7E6B"/>
    <w:rPr>
      <w:rFonts w:ascii="Segoe UI" w:hAnsi="Segoe UI" w:cs="Segoe UI"/>
      <w:sz w:val="18"/>
      <w:szCs w:val="18"/>
    </w:rPr>
  </w:style>
  <w:style w:type="character" w:customStyle="1" w:styleId="TextedebullesCar">
    <w:name w:val="Texte de bulles Car"/>
    <w:basedOn w:val="Policepardfaut"/>
    <w:link w:val="Textedebulles"/>
    <w:rsid w:val="007A7E6B"/>
    <w:rPr>
      <w:rFonts w:ascii="Segoe UI" w:hAnsi="Segoe UI" w:cs="Segoe UI"/>
      <w:sz w:val="18"/>
      <w:szCs w:val="18"/>
      <w:lang w:val="fr-FR"/>
    </w:rPr>
  </w:style>
  <w:style w:type="table" w:styleId="Grille">
    <w:name w:val="Table Grid"/>
    <w:basedOn w:val="TableauNormal"/>
    <w:uiPriority w:val="39"/>
    <w:rsid w:val="009041D2"/>
    <w:rPr>
      <w:rFonts w:asciiTheme="minorHAnsi" w:eastAsia="MS Mincho"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raditional Arabic"/>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lang w:val="fr-FR"/>
    </w:rPr>
  </w:style>
  <w:style w:type="paragraph" w:styleId="Titre1">
    <w:name w:val="heading 1"/>
    <w:basedOn w:val="Normal"/>
    <w:next w:val="Normal"/>
    <w:qFormat/>
    <w:pPr>
      <w:keepNext/>
      <w:outlineLvl w:val="0"/>
    </w:pPr>
    <w:rPr>
      <w:sz w:val="40"/>
      <w:szCs w:val="48"/>
    </w:rPr>
  </w:style>
  <w:style w:type="paragraph" w:styleId="Titre2">
    <w:name w:val="heading 2"/>
    <w:basedOn w:val="Normal"/>
    <w:next w:val="Normal"/>
    <w:qFormat/>
    <w:pPr>
      <w:keepNext/>
      <w:outlineLvl w:val="1"/>
    </w:pPr>
    <w:rPr>
      <w:sz w:val="40"/>
      <w:szCs w:val="48"/>
      <w:lang w:val="en-US"/>
    </w:rPr>
  </w:style>
  <w:style w:type="paragraph" w:styleId="Titre3">
    <w:name w:val="heading 3"/>
    <w:basedOn w:val="Normal"/>
    <w:next w:val="Normal"/>
    <w:qFormat/>
    <w:pPr>
      <w:keepNext/>
      <w:jc w:val="center"/>
      <w:outlineLvl w:val="2"/>
    </w:pPr>
    <w:rPr>
      <w:b/>
      <w:bCs/>
      <w:lang w:val="en-US"/>
    </w:rPr>
  </w:style>
  <w:style w:type="paragraph" w:styleId="Titre4">
    <w:name w:val="heading 4"/>
    <w:basedOn w:val="Normal"/>
    <w:next w:val="Normal"/>
    <w:qFormat/>
    <w:pPr>
      <w:keepNext/>
      <w:bidi w:val="0"/>
      <w:jc w:val="center"/>
      <w:outlineLvl w:val="3"/>
    </w:pPr>
    <w:rPr>
      <w:rFonts w:ascii="Comic Sans MS" w:hAnsi="Comic Sans MS"/>
      <w:b/>
      <w:bCs/>
      <w:sz w:val="22"/>
      <w:szCs w:val="26"/>
      <w:lang w:val="en-US"/>
    </w:rPr>
  </w:style>
  <w:style w:type="paragraph" w:styleId="Titre5">
    <w:name w:val="heading 5"/>
    <w:basedOn w:val="Normal"/>
    <w:next w:val="Normal"/>
    <w:qFormat/>
    <w:pPr>
      <w:keepNext/>
      <w:pBdr>
        <w:bottom w:val="single" w:sz="4" w:space="1" w:color="auto"/>
      </w:pBdr>
      <w:bidi w:val="0"/>
      <w:jc w:val="center"/>
      <w:outlineLvl w:val="4"/>
    </w:pPr>
    <w:rPr>
      <w:sz w:val="24"/>
      <w:szCs w:val="28"/>
      <w:lang w:val="en-US"/>
    </w:rPr>
  </w:style>
  <w:style w:type="paragraph" w:styleId="Titre6">
    <w:name w:val="heading 6"/>
    <w:basedOn w:val="Normal"/>
    <w:next w:val="Normal"/>
    <w:qFormat/>
    <w:pPr>
      <w:keepNext/>
      <w:jc w:val="center"/>
      <w:outlineLvl w:val="5"/>
    </w:pPr>
    <w:rPr>
      <w:lang w:val="en-US"/>
    </w:rPr>
  </w:style>
  <w:style w:type="paragraph" w:styleId="Titre7">
    <w:name w:val="heading 7"/>
    <w:basedOn w:val="Normal"/>
    <w:next w:val="Normal"/>
    <w:qFormat/>
    <w:pPr>
      <w:keepNext/>
      <w:ind w:left="5040" w:right="5040" w:firstLine="720"/>
      <w:jc w:val="center"/>
      <w:outlineLvl w:val="6"/>
    </w:pPr>
    <w:rPr>
      <w:lang w:val="en-US"/>
    </w:rPr>
  </w:style>
  <w:style w:type="paragraph" w:styleId="Titre8">
    <w:name w:val="heading 8"/>
    <w:basedOn w:val="Normal"/>
    <w:next w:val="Normal"/>
    <w:qFormat/>
    <w:pPr>
      <w:keepNext/>
      <w:pBdr>
        <w:top w:val="single" w:sz="4" w:space="1" w:color="auto"/>
        <w:left w:val="single" w:sz="4" w:space="4" w:color="auto"/>
        <w:bottom w:val="single" w:sz="4" w:space="1" w:color="auto"/>
        <w:right w:val="single" w:sz="4" w:space="4" w:color="auto"/>
      </w:pBdr>
      <w:jc w:val="center"/>
      <w:outlineLvl w:val="7"/>
    </w:pPr>
    <w:rPr>
      <w:lang w:val="en-US"/>
    </w:rPr>
  </w:style>
  <w:style w:type="paragraph" w:styleId="Titre9">
    <w:name w:val="heading 9"/>
    <w:basedOn w:val="Normal"/>
    <w:next w:val="Normal"/>
    <w:qFormat/>
    <w:pPr>
      <w:keepNext/>
      <w:jc w:val="cente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Pr>
      <w:sz w:val="44"/>
      <w:szCs w:val="52"/>
      <w:lang w:val="en-US"/>
    </w:rPr>
  </w:style>
  <w:style w:type="character" w:styleId="Lienhypertexte">
    <w:name w:val="Hyperlink"/>
    <w:rPr>
      <w:color w:val="0000FF"/>
      <w:u w:val="single"/>
    </w:rPr>
  </w:style>
  <w:style w:type="paragraph" w:styleId="Titre">
    <w:name w:val="Title"/>
    <w:basedOn w:val="Normal"/>
    <w:qFormat/>
    <w:pPr>
      <w:jc w:val="center"/>
    </w:pPr>
    <w:rPr>
      <w:lang w:val="en-US"/>
    </w:rPr>
  </w:style>
  <w:style w:type="paragraph" w:styleId="Retraitcorpsdetexte">
    <w:name w:val="Body Text Indent"/>
    <w:basedOn w:val="Normal"/>
    <w:pPr>
      <w:bidi w:val="0"/>
      <w:ind w:left="702"/>
    </w:pPr>
    <w:rPr>
      <w:lang w:val="en-US"/>
    </w:rPr>
  </w:style>
  <w:style w:type="paragraph" w:styleId="Corpsdetexte2">
    <w:name w:val="Body Text 2"/>
    <w:basedOn w:val="Normal"/>
    <w:pPr>
      <w:bidi w:val="0"/>
    </w:pPr>
    <w:rPr>
      <w:lang w:val="en-US"/>
    </w:rPr>
  </w:style>
  <w:style w:type="paragraph" w:styleId="Normalcentr">
    <w:name w:val="Block Text"/>
    <w:basedOn w:val="Normal"/>
    <w:pPr>
      <w:bidi w:val="0"/>
      <w:ind w:left="4820" w:right="-285"/>
      <w:jc w:val="both"/>
    </w:pPr>
    <w:rPr>
      <w:rFonts w:ascii="Comic Sans MS" w:hAnsi="Comic Sans MS"/>
      <w:b/>
      <w:bCs/>
      <w:sz w:val="23"/>
      <w:szCs w:val="27"/>
    </w:rPr>
  </w:style>
  <w:style w:type="paragraph" w:styleId="En-tte">
    <w:name w:val="header"/>
    <w:basedOn w:val="Normal"/>
    <w:pPr>
      <w:tabs>
        <w:tab w:val="center" w:pos="4153"/>
        <w:tab w:val="right" w:pos="8306"/>
      </w:tabs>
      <w:jc w:val="right"/>
    </w:pPr>
  </w:style>
  <w:style w:type="paragraph" w:styleId="Pieddepage">
    <w:name w:val="footer"/>
    <w:basedOn w:val="Normal"/>
    <w:pPr>
      <w:tabs>
        <w:tab w:val="center" w:pos="4153"/>
        <w:tab w:val="right" w:pos="8306"/>
      </w:tabs>
      <w:jc w:val="right"/>
    </w:pPr>
  </w:style>
  <w:style w:type="character" w:styleId="Lienhypertextesuivi">
    <w:name w:val="FollowedHyperlink"/>
    <w:rPr>
      <w:color w:val="800080"/>
      <w:u w:val="single"/>
    </w:rPr>
  </w:style>
  <w:style w:type="character" w:styleId="Numrodepage">
    <w:name w:val="page number"/>
    <w:basedOn w:val="Policepardfaut"/>
  </w:style>
  <w:style w:type="paragraph" w:styleId="Textedebulles">
    <w:name w:val="Balloon Text"/>
    <w:basedOn w:val="Normal"/>
    <w:link w:val="TextedebullesCar"/>
    <w:rsid w:val="007A7E6B"/>
    <w:rPr>
      <w:rFonts w:ascii="Segoe UI" w:hAnsi="Segoe UI" w:cs="Segoe UI"/>
      <w:sz w:val="18"/>
      <w:szCs w:val="18"/>
    </w:rPr>
  </w:style>
  <w:style w:type="character" w:customStyle="1" w:styleId="TextedebullesCar">
    <w:name w:val="Texte de bulles Car"/>
    <w:basedOn w:val="Policepardfaut"/>
    <w:link w:val="Textedebulles"/>
    <w:rsid w:val="007A7E6B"/>
    <w:rPr>
      <w:rFonts w:ascii="Segoe UI" w:hAnsi="Segoe UI" w:cs="Segoe UI"/>
      <w:sz w:val="18"/>
      <w:szCs w:val="18"/>
      <w:lang w:val="fr-FR"/>
    </w:rPr>
  </w:style>
  <w:style w:type="table" w:styleId="Grille">
    <w:name w:val="Table Grid"/>
    <w:basedOn w:val="TableauNormal"/>
    <w:uiPriority w:val="39"/>
    <w:rsid w:val="009041D2"/>
    <w:rPr>
      <w:rFonts w:asciiTheme="minorHAnsi" w:eastAsia="MS Mincho"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3" Type="http://schemas.openxmlformats.org/officeDocument/2006/relationships/hyperlink" Target="mailto:ildes3ad@gmail.com" TargetMode="External"/><Relationship Id="rId4" Type="http://schemas.openxmlformats.org/officeDocument/2006/relationships/hyperlink" Target="http://www.ildeslebanon.org" TargetMode="External"/><Relationship Id="rId1" Type="http://schemas.openxmlformats.org/officeDocument/2006/relationships/hyperlink" Target="mailto:ildes3ad@gmail.com" TargetMode="External"/><Relationship Id="rId2" Type="http://schemas.openxmlformats.org/officeDocument/2006/relationships/hyperlink" Target="http://www.ildeslebano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7425D-F028-C349-B0DC-7818954C3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733</Words>
  <Characters>4037</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La culture de la betterave potagère</vt:lpstr>
    </vt:vector>
  </TitlesOfParts>
  <Company>DigiSys</Company>
  <LinksUpToDate>false</LinksUpToDate>
  <CharactersWithSpaces>4761</CharactersWithSpaces>
  <SharedDoc>false</SharedDoc>
  <HLinks>
    <vt:vector size="6" baseType="variant">
      <vt:variant>
        <vt:i4>6619145</vt:i4>
      </vt:variant>
      <vt:variant>
        <vt:i4>3</vt:i4>
      </vt:variant>
      <vt:variant>
        <vt:i4>0</vt:i4>
      </vt:variant>
      <vt:variant>
        <vt:i4>5</vt:i4>
      </vt:variant>
      <vt:variant>
        <vt:lpwstr>mailto:ildes@sodetel.net.lb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culture de la betterave potagère</dc:title>
  <dc:subject/>
  <dc:creator>I.L.D.E.S</dc:creator>
  <cp:keywords/>
  <cp:lastModifiedBy>Francis de Raimond</cp:lastModifiedBy>
  <cp:revision>2</cp:revision>
  <cp:lastPrinted>2026-03-11T17:36:00Z</cp:lastPrinted>
  <dcterms:created xsi:type="dcterms:W3CDTF">2026-03-13T14:37:00Z</dcterms:created>
  <dcterms:modified xsi:type="dcterms:W3CDTF">2026-03-13T14:37:00Z</dcterms:modified>
</cp:coreProperties>
</file>